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8D9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 общеобразовательное учреждение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8D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F38D9">
        <w:rPr>
          <w:rFonts w:ascii="Times New Roman" w:hAnsi="Times New Roman" w:cs="Times New Roman"/>
          <w:b/>
          <w:i/>
          <w:sz w:val="24"/>
          <w:szCs w:val="24"/>
        </w:rPr>
        <w:t>Подколодновская</w:t>
      </w:r>
      <w:proofErr w:type="spellEnd"/>
      <w:r w:rsidRPr="00EF38D9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8D9" w:rsidRPr="00EF38D9" w:rsidRDefault="00EF38D9" w:rsidP="00EF38D9">
      <w:pPr>
        <w:tabs>
          <w:tab w:val="left" w:pos="9780"/>
        </w:tabs>
        <w:rPr>
          <w:rFonts w:ascii="Times New Roman" w:hAnsi="Times New Roman" w:cs="Times New Roman"/>
          <w:sz w:val="24"/>
          <w:szCs w:val="24"/>
        </w:rPr>
      </w:pPr>
      <w:r w:rsidRPr="00EF38D9">
        <w:rPr>
          <w:rFonts w:ascii="Times New Roman" w:hAnsi="Times New Roman" w:cs="Times New Roman"/>
          <w:sz w:val="24"/>
          <w:szCs w:val="24"/>
        </w:rPr>
        <w:t>Рассмотрено                       Согласовано.                         Утверждаю.</w:t>
      </w: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8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38D9">
        <w:rPr>
          <w:rFonts w:ascii="Times New Roman" w:hAnsi="Times New Roman" w:cs="Times New Roman"/>
          <w:sz w:val="24"/>
          <w:szCs w:val="24"/>
        </w:rPr>
        <w:t>а заседании МО               Заместитель                           Директор</w:t>
      </w: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  <w:r w:rsidRPr="00EF38D9">
        <w:rPr>
          <w:rFonts w:ascii="Times New Roman" w:hAnsi="Times New Roman" w:cs="Times New Roman"/>
          <w:sz w:val="24"/>
          <w:szCs w:val="24"/>
        </w:rPr>
        <w:t xml:space="preserve"> руководитель МО             директора по УР                    МКОУ «</w:t>
      </w:r>
      <w:proofErr w:type="spellStart"/>
      <w:r w:rsidRPr="00EF38D9"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 w:rsidRPr="00EF38D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  <w:r w:rsidRPr="00EF38D9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F38D9">
        <w:rPr>
          <w:rFonts w:ascii="Times New Roman" w:hAnsi="Times New Roman" w:cs="Times New Roman"/>
          <w:sz w:val="24"/>
          <w:szCs w:val="24"/>
        </w:rPr>
        <w:t>О.В.Лаптурова</w:t>
      </w:r>
      <w:proofErr w:type="spellEnd"/>
      <w:r w:rsidRPr="00EF38D9">
        <w:rPr>
          <w:rFonts w:ascii="Times New Roman" w:hAnsi="Times New Roman" w:cs="Times New Roman"/>
          <w:sz w:val="24"/>
          <w:szCs w:val="24"/>
        </w:rPr>
        <w:t xml:space="preserve">_______ Л.А.Васильченко    ________  Л.И.Лукина              </w:t>
      </w: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  <w:r w:rsidRPr="00EF38D9">
        <w:rPr>
          <w:rFonts w:ascii="Times New Roman" w:hAnsi="Times New Roman" w:cs="Times New Roman"/>
          <w:sz w:val="24"/>
          <w:szCs w:val="24"/>
        </w:rPr>
        <w:t>Протокол № _                        «__» _______ 2014г.               Приказ №___ от________ 2014г.</w:t>
      </w: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  <w:r w:rsidRPr="00EF38D9">
        <w:rPr>
          <w:rFonts w:ascii="Times New Roman" w:hAnsi="Times New Roman" w:cs="Times New Roman"/>
          <w:sz w:val="24"/>
          <w:szCs w:val="24"/>
        </w:rPr>
        <w:t>от «__» ______201</w:t>
      </w:r>
    </w:p>
    <w:p w:rsid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</w:p>
    <w:p w:rsid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</w:p>
    <w:p w:rsid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</w:p>
    <w:p w:rsidR="00EF38D9" w:rsidRPr="00EF38D9" w:rsidRDefault="00EF38D9" w:rsidP="00EF38D9">
      <w:pPr>
        <w:rPr>
          <w:rFonts w:ascii="Times New Roman" w:hAnsi="Times New Roman" w:cs="Times New Roman"/>
          <w:sz w:val="24"/>
          <w:szCs w:val="24"/>
        </w:rPr>
      </w:pP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8D9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8D9">
        <w:rPr>
          <w:rFonts w:ascii="Times New Roman" w:hAnsi="Times New Roman" w:cs="Times New Roman"/>
          <w:b/>
          <w:i/>
          <w:sz w:val="24"/>
          <w:szCs w:val="24"/>
        </w:rPr>
        <w:t>по географическому краеведению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8D9">
        <w:rPr>
          <w:rFonts w:ascii="Times New Roman" w:hAnsi="Times New Roman" w:cs="Times New Roman"/>
          <w:b/>
          <w:i/>
          <w:sz w:val="24"/>
          <w:szCs w:val="24"/>
        </w:rPr>
        <w:t>для 6  класса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D9" w:rsidRP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2014-2015 </w:t>
      </w:r>
      <w:proofErr w:type="spellStart"/>
      <w:r w:rsidRPr="00EF38D9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EF3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>Количество часов - 34 ч за год, 1 час в неделю,</w:t>
      </w:r>
    </w:p>
    <w:p w:rsid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38D9" w:rsidRP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составлена в соответствии с примерной  региональной программой </w:t>
      </w:r>
      <w:proofErr w:type="spellStart"/>
      <w:r w:rsidRPr="00EF38D9">
        <w:rPr>
          <w:rFonts w:ascii="Times New Roman" w:hAnsi="Times New Roman" w:cs="Times New Roman"/>
          <w:color w:val="000000"/>
          <w:sz w:val="24"/>
          <w:szCs w:val="24"/>
        </w:rPr>
        <w:t>ВОИПКиРО</w:t>
      </w:r>
      <w:proofErr w:type="spellEnd"/>
      <w:r w:rsidRPr="00EF38D9">
        <w:rPr>
          <w:rFonts w:ascii="Times New Roman" w:hAnsi="Times New Roman" w:cs="Times New Roman"/>
          <w:color w:val="000000"/>
          <w:sz w:val="24"/>
          <w:szCs w:val="24"/>
        </w:rPr>
        <w:t>, Воронеж, 2012.Автор программ</w:t>
      </w:r>
      <w:proofErr w:type="gramStart"/>
      <w:r w:rsidRPr="00EF38D9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 Ю.А.Чурляев </w:t>
      </w:r>
    </w:p>
    <w:p w:rsidR="00EF38D9" w:rsidRP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38D9" w:rsidRPr="00EF38D9" w:rsidRDefault="00EF38D9" w:rsidP="00EF38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>Учебник – В.И.Федотов. Географическое краеведение Воронежской области Воронеж, 2012 г.</w:t>
      </w:r>
    </w:p>
    <w:p w:rsidR="00EF38D9" w:rsidRPr="00EF38D9" w:rsidRDefault="00EF38D9" w:rsidP="00EF38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D9" w:rsidRDefault="00EF38D9" w:rsidP="00EF3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Рабочую программу составил учитель – </w:t>
      </w:r>
      <w:proofErr w:type="spellStart"/>
      <w:r w:rsidRPr="00EF38D9">
        <w:rPr>
          <w:rFonts w:ascii="Times New Roman" w:hAnsi="Times New Roman" w:cs="Times New Roman"/>
          <w:color w:val="000000"/>
          <w:sz w:val="24"/>
          <w:szCs w:val="24"/>
        </w:rPr>
        <w:t>Лаптурова</w:t>
      </w:r>
      <w:proofErr w:type="spellEnd"/>
      <w:r w:rsidRPr="00EF3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О..В.</w:t>
      </w:r>
    </w:p>
    <w:p w:rsidR="00EF38D9" w:rsidRPr="00EF38D9" w:rsidRDefault="00EF38D9" w:rsidP="00EF3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F38D9" w:rsidRPr="00A90EB2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8D9" w:rsidRPr="00EF38D9" w:rsidRDefault="00EF38D9" w:rsidP="00EF38D9">
      <w:pPr>
        <w:spacing w:after="7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разработана на </w:t>
      </w:r>
      <w:proofErr w:type="spellStart"/>
      <w:r w:rsidRPr="0024584C">
        <w:rPr>
          <w:rFonts w:ascii="Times New Roman" w:eastAsia="Calibri" w:hAnsi="Times New Roman" w:cs="Times New Roman"/>
          <w:color w:val="000000"/>
          <w:sz w:val="24"/>
          <w:szCs w:val="24"/>
        </w:rPr>
        <w:t>основ</w:t>
      </w:r>
      <w:r w:rsidRPr="0024584C">
        <w:rPr>
          <w:rFonts w:ascii="Times New Roman" w:eastAsia="Calibri" w:hAnsi="Times New Roman" w:cs="Times New Roman"/>
          <w:sz w:val="24"/>
          <w:szCs w:val="24"/>
        </w:rPr>
        <w:t>требований</w:t>
      </w:r>
      <w:proofErr w:type="spellEnd"/>
      <w:r w:rsidRPr="00EF38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образования;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24584C">
        <w:rPr>
          <w:rFonts w:ascii="Times New Roman" w:eastAsia="Calibri" w:hAnsi="Times New Roman" w:cs="Times New Roman"/>
          <w:sz w:val="24"/>
          <w:szCs w:val="24"/>
        </w:rPr>
        <w:t>Подколодновская</w:t>
      </w:r>
      <w:proofErr w:type="spellEnd"/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СОШ» на 2013-2018 учебный год;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учебного плана МКОУ «</w:t>
      </w:r>
      <w:proofErr w:type="spellStart"/>
      <w:r w:rsidRPr="0024584C">
        <w:rPr>
          <w:rFonts w:ascii="Times New Roman" w:eastAsia="Calibri" w:hAnsi="Times New Roman" w:cs="Times New Roman"/>
          <w:sz w:val="24"/>
          <w:szCs w:val="24"/>
        </w:rPr>
        <w:t>Подколодновская</w:t>
      </w:r>
      <w:proofErr w:type="spellEnd"/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СОШ» на 2014-2015 учебный год;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на  2014-2015 учебный год;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концепции регионализации общего образования Воронежской области, концеп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школьного географического образования, требований феде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рального и национально-регионального компонентов стандарта школьного географического образования</w:t>
      </w:r>
    </w:p>
    <w:p w:rsidR="00EF38D9" w:rsidRPr="0024584C" w:rsidRDefault="00EF38D9" w:rsidP="00EF38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 xml:space="preserve">       -   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</w:t>
      </w:r>
    </w:p>
    <w:p w:rsidR="00EF38D9" w:rsidRPr="0024584C" w:rsidRDefault="00EF38D9" w:rsidP="00EF38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84C">
        <w:rPr>
          <w:rFonts w:ascii="Times New Roman" w:eastAsia="Calibri" w:hAnsi="Times New Roman" w:cs="Times New Roman"/>
          <w:sz w:val="24"/>
          <w:szCs w:val="24"/>
        </w:rPr>
        <w:t>учебно-методического комплекса.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>Общая</w:t>
      </w:r>
      <w:proofErr w:type="spellEnd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>характеристика</w:t>
      </w:r>
      <w:proofErr w:type="spellEnd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>учебного</w:t>
      </w:r>
      <w:proofErr w:type="spellEnd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584C">
        <w:rPr>
          <w:rFonts w:ascii="Times New Roman" w:hAnsi="Times New Roman" w:cs="Times New Roman"/>
          <w:b/>
          <w:sz w:val="24"/>
          <w:szCs w:val="24"/>
          <w:lang w:val="en-US"/>
        </w:rPr>
        <w:t>предмета</w:t>
      </w:r>
      <w:proofErr w:type="spellEnd"/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курс «Географическое краеведение» органически связан с содержанием федерального курса школьной географии. Краеведческие знания служат звеном, способствующим более глу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бокому усвоению, закреплению тех знаний, которые предусмотре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базовым инвариантным компонентом образования. В значи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мере ку</w:t>
      </w:r>
      <w:proofErr w:type="gram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 на актуализации и систематизации имеющегося у учащихся практического жизненного опыта взаимо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действия в природной и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способствует раз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информационно-познавательных, практико-созидательных видов, компетенции. Региональный компонент географического образования способствует формированию личности учащегося как достойного представителя, умелого хранителя, пользователя и со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зидателя его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традиций.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«Географическое краеведение Воронежской области» вносит существенный вклад в достижение общей стратегиче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цели школьного географического образования. 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Cs/>
          <w:iCs/>
          <w:color w:val="424242"/>
          <w:sz w:val="24"/>
          <w:szCs w:val="24"/>
        </w:rPr>
        <w:t xml:space="preserve">Актуальность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предполагаемого курса определяется повы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шением интереса к своему краю, окружающей географической действительности. Необходимость в развитии интересов уча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щихся к родному краю определена социальным заказом общест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ва. Полные и глубокие знания учащихся о родном крае способ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ствуют воспитанию любви к родной земле, уважению к тради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циям и культуре своего народа.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Цели и задачи: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</w:rPr>
        <w:t xml:space="preserve">Цель: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главной целью краеведения является воспитание граж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 xml:space="preserve">данина России, патриота малой родины, знающего и любящего свой край, город, (его традиции, памятники природы, истории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и культуры). Развитие у учащихся практических знаний и умений, необходимых для ориентации в природных и социальных усло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виях современной жизни.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</w:rPr>
        <w:t>Задачи: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создать условия для освоения знаний об основных геогра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фических понятиях, особенностях природы своей местности во всем её разнообразии и целостности.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научить применять географические знания и умения в по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вседневной жизни для сохранения окружающей среды и соци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развитие гражданских качеств, патриотического отношения к России и своему краю, формирование личностно-ценностного от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ношения к своему родному краю, пробуждение деятельной любви к родному месту жительства, формирование толерантности;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формирование экологической культуры, способности само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стоятельно оценивать уровень безопасности окружающей среды как среды жизнедеятельности, позитивно-сберегающего отно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шения к окружающей среде и социально-ответственного пове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дения в ней;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НОУ, детских библиотек, конкурсы, олимпиады и другие специализированные акции;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адаптация к реальной деятельности, к местной социально-экономической и </w:t>
      </w:r>
      <w:proofErr w:type="spellStart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социокультурной</w:t>
      </w:r>
      <w:proofErr w:type="spellEnd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ситуации, ориентация при решении вопросов дальнейшего образования, выбора профессии и места работы;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4584C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>сов, которые будут стоять перед ними в будущем.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8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Курс «Географическое краеведе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ние» рассчитан на 34 часа, для 6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класса, по 1 часу в </w:t>
      </w:r>
      <w:proofErr w:type="spellStart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неделю</w:t>
      </w:r>
      <w:proofErr w:type="gramStart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,п</w:t>
      </w:r>
      <w:proofErr w:type="gramEnd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о</w:t>
      </w:r>
      <w:proofErr w:type="spellEnd"/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региональному базовому учебному плану образова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 xml:space="preserve">тельных учреждений Воронежской области. 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Изучение курса предусматривается в региональном компоненте базисного учебного плана.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24242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24242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24242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Содержание программы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424242"/>
        </w:rPr>
        <w:t>Введение(1 час).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Экскурсия (Практическая работа № 1). Измерение количест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венных характеристик элементов погоды с помощью приборов и инструментов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На какой Земле мы живём (2 часа).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Вклад земляков в развитие знаний о Земле.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Источ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softHyphen/>
        <w:t xml:space="preserve">ники географической информации.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Источники получения знаний о природе, населении и хозяйстве своей местности; ме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тоды получения, обработки и передачи информации о своей ме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Исследование жизни и деятельности известных учёных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Запуск мини-проектов учащихся в рамках долговремен</w:t>
      </w:r>
      <w:r>
        <w:rPr>
          <w:rFonts w:ascii="Times New Roman" w:eastAsia="Times New Roman" w:hAnsi="Times New Roman" w:cs="Times New Roman"/>
          <w:b/>
          <w:bCs/>
          <w:color w:val="424242"/>
        </w:rPr>
        <w:softHyphen/>
        <w:t>ного проекта «Как люди открывали и осваивали террито</w:t>
      </w:r>
      <w:r>
        <w:rPr>
          <w:rFonts w:ascii="Times New Roman" w:eastAsia="Times New Roman" w:hAnsi="Times New Roman" w:cs="Times New Roman"/>
          <w:b/>
          <w:bCs/>
          <w:color w:val="424242"/>
        </w:rPr>
        <w:softHyphen/>
        <w:t>рию своей местности».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Современные исследования территории.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Интересные люди района (Почётные граждане).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Интересны люди поселка (Почётные граждане).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Планета Земля(2 часа).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Интересные люди района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Земля - уникальная планета.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Какой её видят космонавты?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Проанализировать влияние биоритмов на здоровье членов семьи.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Смена времён года. Особенности своего края.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Астрономический год.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Народные праздники и приметы в дни равноденствий и солнцестояний.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План и карта (6 часов).</w:t>
      </w:r>
    </w:p>
    <w:p w:rsidR="00EF38D9" w:rsidRPr="00C27A9E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Ориентирование на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№ 2. Определение направлений, ази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 xml:space="preserve">мутов на местности по компасу, Солнцу и местным признакам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Памятка заблудившемуся в лесу.</w:t>
      </w:r>
      <w:proofErr w:type="gramEnd"/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Моя маршрутная лента.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План местности. Изображения земной поверхности моего микрорайона. Виды изображений местности. Интерактив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ная карта.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424242"/>
        </w:rPr>
        <w:t>Тема: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Практическая работа. Изображения земной поверхности сво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ей местности. План школьного двора. Определение направле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ний, расстояний, географических координат на карте Воронеж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ской области и России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№ 3. Составление плана местности школьной территории с помощью полярной съемки.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План моего двора.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Школьный стадион в ландшафте микрорайона.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Составление подробного плана микрорайона школы.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Географическая карта микрорайона проживания.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Определение географического положения объектов на территории проживания, их описание.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Разработка топографической карты уголка родной приро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ды с оформлением легенды и нанесением уникальных геогра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фических объектов.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Градусная сетка на карте своей местности.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№ 5. Определение географических координат крайних точек области и города Воронежа.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Обобщение знаний по теме. Использование планов и карт в хозяйственной деятельности.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Построение профиля своей мест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ности. Построение профиля по горизонталям на плане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Творческие работы.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1. Воронежская область из космоса (ис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пользование спутниковых снимков).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Разработка модели географического путешествия (похода, экспедиции) на примере моей семьи.</w:t>
      </w:r>
      <w:r w:rsidRPr="00F07C44">
        <w:rPr>
          <w:rFonts w:ascii="Times New Roman" w:eastAsia="Times New Roman" w:hAnsi="Times New Roman" w:cs="Times New Roman"/>
          <w:b/>
          <w:bCs/>
          <w:color w:val="4242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</w:rPr>
        <w:t>Литосфера - твёрдая оболочка Земли (5 часов).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История формирования современного рельефа.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Путешествие вглубь Земли (на примере своей местности).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Геологический профиль своей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Минералы и горные породы своей местности. Гео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логические особенности своей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№ 7. Определение свойств минералов и горных пород своей местности и возможности их хозяйствен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ного использования.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Составление коллекции «Горные породы моей местности».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Создание семейной минералогической коллекции.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Стихийные природные явления в литосфере своей местности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Творческая работа.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Художественно-поэтическое описание стихии (землетря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сение, оползни, движения земной коры).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Особенности рельефа своей местности и его изме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нение во времени.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lastRenderedPageBreak/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№ 8. Описание рельефа по физиче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ской карте и типовому плану.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Сравнение форм рельефа Воронежской области.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Овражно-балочные формы рельефа.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Топонимы объектов литосферы.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Исследование оврага (урочища) как формы микрорельефа.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16. 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Влияние человека на рельеф своего района. Геоло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 xml:space="preserve">гические памятники природы.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Заочная экскурсия по геологическим памятникам природы.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Камень в городе (использование полезных ископаемых в архитектуре)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Гидросфера - водная оболочка Земли (5 часов).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Внутренние воды своей местности. Местоположе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ние крупных объектов гидросферы.</w:t>
      </w:r>
    </w:p>
    <w:p w:rsidR="00EF38D9" w:rsidRPr="00A14A80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Нанесение на контурную карту объектов гидросферы территории проживания.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Топонимы объектов гидросферы.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Река моего детства.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Исследование качества питьевой воды.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Внутренние воды и рельеф.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Описание реки по тематиче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ским картам и типовому плану.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Творческая работа.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Художественный образ реки (озера, родника).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Внутренние воды и климат. Опасные природные явления, связанные с водами.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№ 11.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Описание озера, болота, родни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ка (по выбору).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Исследование экологического состояния родника.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Памятка «Как правильно вести себя на реке».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Памятники природы гидросферы родного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Творческая работа.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Влияние человека на водные объекты своего края. Экологические проблемы.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Картирование водных объектов территории проживания.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Исследование влияния реки Черемшан на заселение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Письмо главе района.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Атмосфера - воздушная оболочка Земли (5 часов).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Режим отдельных метеорологических элементов.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Наблюдения за погодой. Обра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 xml:space="preserve">ботка материалов наблюдений за погодой.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Народные приборы наблюдения за погодой.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Обработка результатов наблюдений в программе Ехсе</w:t>
      </w:r>
      <w:proofErr w:type="gramStart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. 23.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Погода моей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Составление описания погоды по сезонам года.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Народные приметы погоды.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Живые барометры.</w:t>
      </w:r>
      <w:r w:rsidRPr="00A14A80"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Тип климата территории проживания и причины, его формирующие. Климат и человек.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Опасные явления в атмосфере.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Редкие атмосферные явления.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Правила поведения в грозу.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Шаровая молния.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Взаимосвязь человека и атмосферы. Охрана атмо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 xml:space="preserve">сферного воздуха от загрязнения.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Картирование источники загрязнения атмосферы микро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района школы.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Оценка экологического состояния атмосферы микрорайона школы - определение чистоты воздуха методом </w:t>
      </w:r>
      <w:proofErr w:type="spellStart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лихеноиндикации</w:t>
      </w:r>
      <w:proofErr w:type="spellEnd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 (по хвое сосны, по автотранспортной нагрузке территории).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Биосфера - живая оболочка Земли (2 часа).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lastRenderedPageBreak/>
        <w:t xml:space="preserve">27.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Растительный и животный мир суши и водоёмов сво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ей местности типичные представители. Почвы своей местности.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Лекарственные растения.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Отражение флоры и фауны в устном народном творчестве народов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Проблемы использование населением даров леса.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Экологические проблемы своей местности. Биоло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гические памятники своей местности. Красная книга Воронеж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ской области.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Весенняя экскурсия (Практическая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14).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«Видо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вое разнообразие растений и животных, их приспособление к условиям среды. Охрана природы».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Творческая работа.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Правила поведения в природе (плакат, листовка, </w:t>
      </w:r>
      <w:proofErr w:type="spellStart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постер</w:t>
      </w:r>
      <w:proofErr w:type="spellEnd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Охотничье-промысловые ресурсы и проблемы их исполь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зования.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Человек на Земле(2 часа).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Из истории заселение территории края. Коренное население.</w:t>
      </w:r>
    </w:p>
    <w:p w:rsidR="00EF38D9" w:rsidRPr="00A14A80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Творческая работа.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Стоянки первых людей на территории края, их связь с природой.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Народы нашего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15.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Особенности культуры, жили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ща, быта и связь с окружающей природой. Урок рекомендуется проводить в школьном музее.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Творческая работа.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Народные промыслы и умельцы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Национальная одежда, традиции народов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Наша семейная реликвия.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Интервью с участником ВОВ «Годы, опалённые войной».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Географическая оболочка (3 часа). 31. 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Природный комплекс своей местности.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Весенняя экскурсия (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Практическая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абота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16).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«Взаи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 xml:space="preserve">мосвязи компонентов природного комплекса».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Мой любимый уголок природы.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Аквариум - природный комплекс.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Природные зоны своей местности Изменение при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родных зон под влиянием человеком.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Создание экологической тропы в микрорайоне школы.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Реликтовые растения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42"/>
          <w:sz w:val="23"/>
          <w:szCs w:val="23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Тема: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Культурный ландшафт.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Культурные ландшафты своей местности: городские, сель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softHyphen/>
        <w:t>скохозяйственные, промышленные. Человек в культурном ландшафте.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</w:rPr>
        <w:t>Творческие работы.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Мини-проект «Культурный ландшафт будущего».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Культурное наследие своего края.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</w:rPr>
      </w:pPr>
      <w:r>
        <w:rPr>
          <w:rFonts w:ascii="Times New Roman" w:hAnsi="Times New Roman" w:cs="Times New Roman"/>
          <w:b/>
          <w:bCs/>
          <w:color w:val="424242"/>
        </w:rPr>
        <w:t xml:space="preserve">34. </w:t>
      </w:r>
      <w:r>
        <w:rPr>
          <w:rFonts w:ascii="Times New Roman" w:eastAsia="Times New Roman" w:hAnsi="Times New Roman" w:cs="Times New Roman"/>
          <w:b/>
          <w:bCs/>
          <w:color w:val="424242"/>
        </w:rPr>
        <w:t xml:space="preserve">Урок защиты проектов и выставка творческих работ учащихся по итогам изучения образовательной программы модуля «Географическое краеведение» </w:t>
      </w:r>
      <w:r>
        <w:rPr>
          <w:rFonts w:ascii="Times New Roman" w:eastAsia="Times New Roman" w:hAnsi="Times New Roman" w:cs="Times New Roman"/>
          <w:color w:val="424242"/>
        </w:rPr>
        <w:t>(в рамках школьной научно-практической конференции).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</w:pPr>
    </w:p>
    <w:p w:rsidR="00EF38D9" w:rsidRPr="0024584C" w:rsidRDefault="00EF38D9" w:rsidP="00EF38D9">
      <w:pPr>
        <w:jc w:val="center"/>
        <w:rPr>
          <w:rFonts w:ascii="Times New Roman" w:eastAsia="Times New Roman" w:hAnsi="Times New Roman" w:cs="Times New Roman"/>
          <w:b/>
          <w:iCs/>
          <w:color w:val="424242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b/>
          <w:iCs/>
          <w:color w:val="424242"/>
          <w:sz w:val="24"/>
          <w:szCs w:val="24"/>
        </w:rPr>
        <w:t>Планируемые результаты</w:t>
      </w:r>
    </w:p>
    <w:p w:rsidR="00EF38D9" w:rsidRDefault="00EF38D9" w:rsidP="00EF38D9">
      <w:pPr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t>В результате изучения географии Воронежской области уче</w:t>
      </w:r>
      <w:r w:rsidRPr="0024584C">
        <w:rPr>
          <w:rFonts w:ascii="Times New Roman" w:eastAsia="Times New Roman" w:hAnsi="Times New Roman" w:cs="Times New Roman"/>
          <w:color w:val="424242"/>
          <w:sz w:val="24"/>
          <w:szCs w:val="24"/>
        </w:rPr>
        <w:softHyphen/>
        <w:t xml:space="preserve">ник должен </w:t>
      </w:r>
    </w:p>
    <w:p w:rsidR="00EF38D9" w:rsidRPr="000E1015" w:rsidRDefault="00EF38D9" w:rsidP="00EF38D9">
      <w:pPr>
        <w:rPr>
          <w:rFonts w:ascii="Times New Roman" w:eastAsia="Times New Roman" w:hAnsi="Times New Roman" w:cs="Times New Roman"/>
          <w:b/>
          <w:iCs/>
          <w:color w:val="424242"/>
          <w:sz w:val="24"/>
          <w:szCs w:val="24"/>
        </w:rPr>
      </w:pPr>
      <w:r w:rsidRPr="000E1015">
        <w:rPr>
          <w:rFonts w:ascii="Times New Roman" w:eastAsia="Times New Roman" w:hAnsi="Times New Roman" w:cs="Times New Roman"/>
          <w:b/>
          <w:iCs/>
          <w:color w:val="424242"/>
          <w:sz w:val="24"/>
          <w:szCs w:val="24"/>
        </w:rPr>
        <w:t>знать: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географических исследований в Воронежской об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ласти и роль выдающихся ученых, исследователей-краеведов Воронежской области;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геологическую историю и тектоническую структуру, исто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 формирования и современное состояние рельефа, законо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мерности размещения полезных ископаемых;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агроклиматических, водных, земельных, поч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венных, биологических ресурсов Воронежской области;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природно-антропогениые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ландшафты и их современное со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стояние,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геоэкологические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Воронежской области, пу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оптимизации природопользования, особо охраняемые при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территории.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географию хозяйственной деятельности области.</w:t>
      </w:r>
    </w:p>
    <w:p w:rsid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</w:t>
      </w:r>
      <w:r w:rsidRPr="000E10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меть</w:t>
      </w:r>
      <w:r w:rsidRPr="00245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необходимый источник географо-краеведческой информации и использовать их в соответствии с условиями кон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кретной учебной и жизненной ситуации;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приемами аргументации, доказательства правиль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географического суждения. Давать собственную оценку географическим событиям;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анализировать природные закономерности и явления. </w:t>
      </w:r>
      <w:r w:rsidRPr="00245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приобретенные знания и умения в практиче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наблюдений за отдельными географическими объектами, процессами и явлениями, их взаимосвязями, измене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в результате природных и антропогенных воздействий, оценки их последствий;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социально значимых географических задач, забо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титься о благополучии природной среды и сферы социально-экономической жизни.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Прогнозировать:</w:t>
      </w:r>
    </w:p>
    <w:p w:rsidR="00EF38D9" w:rsidRPr="0024584C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изменения природных и социально-экономических объектов в условиях рыночной экономики и раз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наукоемких производств;</w:t>
      </w:r>
    </w:p>
    <w:p w:rsidR="00EF38D9" w:rsidRPr="0024584C" w:rsidRDefault="00EF38D9" w:rsidP="00EF3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проектов рационального использования при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родных ресурсов на основе проведения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геоэкологической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экономической</w:t>
      </w:r>
      <w:proofErr w:type="spellEnd"/>
      <w:r w:rsidRPr="0024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</w:t>
      </w: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EF38D9" w:rsidRPr="00EF38D9" w:rsidRDefault="00EF38D9" w:rsidP="00EF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</w:rPr>
      </w:pPr>
    </w:p>
    <w:p w:rsidR="000D4A34" w:rsidRDefault="000D4A34"/>
    <w:sectPr w:rsidR="000D4A34" w:rsidSect="00EF38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8D9"/>
    <w:rsid w:val="000D4A34"/>
    <w:rsid w:val="00E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8387-D969-41D3-8A75-DC899E8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2429</Words>
  <Characters>13850</Characters>
  <Application>Microsoft Office Word</Application>
  <DocSecurity>0</DocSecurity>
  <Lines>115</Lines>
  <Paragraphs>32</Paragraphs>
  <ScaleCrop>false</ScaleCrop>
  <Company>WareZ Provider 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2014-10-06T11:08:00Z</dcterms:created>
  <dcterms:modified xsi:type="dcterms:W3CDTF">2014-10-06T11:15:00Z</dcterms:modified>
</cp:coreProperties>
</file>