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EE" w:rsidRPr="000D54FB" w:rsidRDefault="007D2BEE" w:rsidP="0012257C">
      <w:r w:rsidRPr="000D54FB">
        <w:t xml:space="preserve">Муниципальное казённое общеобразовательное учреждение </w:t>
      </w:r>
    </w:p>
    <w:p w:rsidR="007D2BEE" w:rsidRPr="000D54FB" w:rsidRDefault="007D2BEE" w:rsidP="0012257C">
      <w:proofErr w:type="spellStart"/>
      <w:r w:rsidRPr="000D54FB">
        <w:t>Подколодновская</w:t>
      </w:r>
      <w:proofErr w:type="spellEnd"/>
      <w:r w:rsidRPr="000D54FB">
        <w:t xml:space="preserve"> средняя общеобразовательная школа </w:t>
      </w:r>
    </w:p>
    <w:tbl>
      <w:tblPr>
        <w:tblpPr w:leftFromText="180" w:rightFromText="180" w:vertAnchor="text" w:horzAnchor="margin" w:tblpXSpec="center" w:tblpY="557"/>
        <w:tblOverlap w:val="never"/>
        <w:tblW w:w="10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77"/>
        <w:gridCol w:w="3655"/>
      </w:tblGrid>
      <w:tr w:rsidR="007D2BEE" w:rsidRPr="007D2BEE" w:rsidTr="005278FE">
        <w:trPr>
          <w:trHeight w:val="3231"/>
        </w:trPr>
        <w:tc>
          <w:tcPr>
            <w:tcW w:w="4219" w:type="dxa"/>
            <w:shd w:val="clear" w:color="auto" w:fill="auto"/>
          </w:tcPr>
          <w:p w:rsidR="007D2BEE" w:rsidRPr="000D54FB" w:rsidRDefault="007D2BEE" w:rsidP="0012257C"/>
          <w:p w:rsidR="007D2BEE" w:rsidRPr="000D54FB" w:rsidRDefault="007D2BEE" w:rsidP="0012257C">
            <w:r w:rsidRPr="000D54FB">
              <w:t>«РАССМОТРЕНО»</w:t>
            </w:r>
          </w:p>
          <w:p w:rsidR="007D2BEE" w:rsidRPr="000D54FB" w:rsidRDefault="007D2BEE" w:rsidP="0012257C">
            <w:r w:rsidRPr="000D54FB">
              <w:t>на заседании МО</w:t>
            </w:r>
          </w:p>
          <w:p w:rsidR="007D2BEE" w:rsidRPr="000D54FB" w:rsidRDefault="007D2BEE" w:rsidP="0012257C">
            <w:r w:rsidRPr="000D54FB">
              <w:t>учителей начальных классов</w:t>
            </w:r>
          </w:p>
          <w:p w:rsidR="007D2BEE" w:rsidRPr="000D54FB" w:rsidRDefault="007D2BEE" w:rsidP="0012257C"/>
          <w:p w:rsidR="007D2BEE" w:rsidRPr="000D54FB" w:rsidRDefault="007D2BEE" w:rsidP="0012257C">
            <w:r w:rsidRPr="000D54FB">
              <w:t xml:space="preserve">Руководитель МО________  </w:t>
            </w:r>
          </w:p>
          <w:p w:rsidR="007D2BEE" w:rsidRPr="000D54FB" w:rsidRDefault="007D2BEE" w:rsidP="0012257C">
            <w:r w:rsidRPr="000D54FB">
              <w:t>/</w:t>
            </w:r>
            <w:proofErr w:type="spellStart"/>
            <w:r w:rsidRPr="000D54FB">
              <w:t>АбраменкоТ.М</w:t>
            </w:r>
            <w:proofErr w:type="spellEnd"/>
            <w:r w:rsidRPr="000D54FB">
              <w:t>./</w:t>
            </w:r>
          </w:p>
          <w:p w:rsidR="007D2BEE" w:rsidRPr="000D54FB" w:rsidRDefault="007D2BEE" w:rsidP="0012257C">
            <w:r w:rsidRPr="000D54FB">
              <w:t>Протокол №1от 27.08.2014г.</w:t>
            </w:r>
          </w:p>
          <w:p w:rsidR="007D2BEE" w:rsidRPr="000D54FB" w:rsidRDefault="007D2BEE" w:rsidP="0012257C"/>
        </w:tc>
        <w:tc>
          <w:tcPr>
            <w:tcW w:w="2977" w:type="dxa"/>
            <w:shd w:val="clear" w:color="auto" w:fill="auto"/>
          </w:tcPr>
          <w:p w:rsidR="007D2BEE" w:rsidRPr="000D54FB" w:rsidRDefault="007D2BEE" w:rsidP="0012257C"/>
          <w:p w:rsidR="007D2BEE" w:rsidRPr="000D54FB" w:rsidRDefault="007D2BEE" w:rsidP="0012257C">
            <w:r w:rsidRPr="000D54FB">
              <w:t>«СОГЛАСОВАНО»</w:t>
            </w:r>
          </w:p>
          <w:p w:rsidR="007D2BEE" w:rsidRPr="000D54FB" w:rsidRDefault="007D2BEE" w:rsidP="0012257C">
            <w:r w:rsidRPr="000D54FB">
              <w:t>Заместитель</w:t>
            </w:r>
          </w:p>
          <w:p w:rsidR="007D2BEE" w:rsidRPr="000D54FB" w:rsidRDefault="007D2BEE" w:rsidP="0012257C">
            <w:r w:rsidRPr="000D54FB">
              <w:t>директора  по УР</w:t>
            </w:r>
          </w:p>
          <w:p w:rsidR="007D2BEE" w:rsidRPr="000D54FB" w:rsidRDefault="007D2BEE" w:rsidP="0012257C"/>
          <w:p w:rsidR="007D2BEE" w:rsidRPr="000D54FB" w:rsidRDefault="007D2BEE" w:rsidP="0012257C">
            <w:r w:rsidRPr="000D54FB">
              <w:t>________ /</w:t>
            </w:r>
            <w:proofErr w:type="spellStart"/>
            <w:r w:rsidRPr="000D54FB">
              <w:t>ВасильченкоЛ</w:t>
            </w:r>
            <w:proofErr w:type="gramStart"/>
            <w:r w:rsidRPr="000D54FB">
              <w:t>.А</w:t>
            </w:r>
            <w:proofErr w:type="spellEnd"/>
            <w:proofErr w:type="gramEnd"/>
            <w:r w:rsidRPr="000D54FB">
              <w:t>/</w:t>
            </w:r>
          </w:p>
          <w:p w:rsidR="007D2BEE" w:rsidRPr="000D54FB" w:rsidRDefault="007D2BEE" w:rsidP="0012257C">
            <w:r w:rsidRPr="000D54FB">
              <w:t>28августа 2014 г.</w:t>
            </w:r>
          </w:p>
        </w:tc>
        <w:tc>
          <w:tcPr>
            <w:tcW w:w="3655" w:type="dxa"/>
            <w:shd w:val="clear" w:color="auto" w:fill="auto"/>
          </w:tcPr>
          <w:p w:rsidR="007D2BEE" w:rsidRPr="000D54FB" w:rsidRDefault="007D2BEE" w:rsidP="0012257C"/>
          <w:p w:rsidR="007D2BEE" w:rsidRPr="000D54FB" w:rsidRDefault="007D2BEE" w:rsidP="0012257C">
            <w:r w:rsidRPr="000D54FB">
              <w:t>«УТВЕРЖДЕНО»</w:t>
            </w:r>
          </w:p>
          <w:p w:rsidR="007D2BEE" w:rsidRPr="000D54FB" w:rsidRDefault="007D2BEE" w:rsidP="0012257C">
            <w:r w:rsidRPr="000D54FB">
              <w:t>Директор МКОУ</w:t>
            </w:r>
          </w:p>
          <w:p w:rsidR="007D2BEE" w:rsidRPr="000D54FB" w:rsidRDefault="007D2BEE" w:rsidP="0012257C">
            <w:r w:rsidRPr="000D54FB">
              <w:t xml:space="preserve"> «</w:t>
            </w:r>
            <w:proofErr w:type="spellStart"/>
            <w:r w:rsidRPr="000D54FB">
              <w:t>Подколодновская</w:t>
            </w:r>
            <w:proofErr w:type="spellEnd"/>
            <w:r w:rsidRPr="000D54FB">
              <w:t xml:space="preserve"> СОШ»</w:t>
            </w:r>
          </w:p>
          <w:p w:rsidR="007D2BEE" w:rsidRPr="000D54FB" w:rsidRDefault="007D2BEE" w:rsidP="0012257C"/>
          <w:p w:rsidR="007D2BEE" w:rsidRPr="000D54FB" w:rsidRDefault="007D2BEE" w:rsidP="0012257C">
            <w:r w:rsidRPr="000D54FB">
              <w:t>________     /Лукина Л.И./</w:t>
            </w:r>
          </w:p>
          <w:p w:rsidR="007D2BEE" w:rsidRPr="000D54FB" w:rsidRDefault="007D2BEE" w:rsidP="0012257C"/>
          <w:p w:rsidR="007D2BEE" w:rsidRPr="000D54FB" w:rsidRDefault="007D2BEE" w:rsidP="0012257C">
            <w:r w:rsidRPr="000D54FB">
              <w:t>Приказ №     от 29.08.2014г</w:t>
            </w:r>
          </w:p>
        </w:tc>
      </w:tr>
    </w:tbl>
    <w:p w:rsidR="007D2BEE" w:rsidRPr="007D2BEE" w:rsidRDefault="007D2BEE" w:rsidP="0012257C"/>
    <w:p w:rsidR="007D2BEE" w:rsidRPr="007D2BEE" w:rsidRDefault="007D2BEE" w:rsidP="0012257C"/>
    <w:p w:rsidR="007D2BEE" w:rsidRDefault="007D2BEE" w:rsidP="0012257C"/>
    <w:p w:rsidR="007D2BEE" w:rsidRDefault="007D2BEE" w:rsidP="0012257C"/>
    <w:p w:rsidR="007D2BEE" w:rsidRDefault="007D2BEE" w:rsidP="0012257C"/>
    <w:p w:rsidR="007D2BEE" w:rsidRPr="00583335" w:rsidRDefault="007D2BEE" w:rsidP="0012257C">
      <w:pPr>
        <w:rPr>
          <w:i w:val="0"/>
        </w:rPr>
      </w:pPr>
      <w:r w:rsidRPr="00583335">
        <w:rPr>
          <w:i w:val="0"/>
        </w:rPr>
        <w:t>Рабочая программа</w:t>
      </w:r>
    </w:p>
    <w:p w:rsidR="007D2BEE" w:rsidRPr="00583335" w:rsidRDefault="007D2BEE" w:rsidP="0012257C">
      <w:r w:rsidRPr="00583335">
        <w:t>по математике</w:t>
      </w:r>
    </w:p>
    <w:p w:rsidR="007D2BEE" w:rsidRPr="000D54FB" w:rsidRDefault="007D2BEE" w:rsidP="0012257C"/>
    <w:p w:rsidR="007D2BEE" w:rsidRPr="000D54FB" w:rsidRDefault="007D2BEE" w:rsidP="0012257C">
      <w:r w:rsidRPr="000D54FB">
        <w:t>1 класс</w:t>
      </w:r>
    </w:p>
    <w:p w:rsidR="007D2BEE" w:rsidRPr="007D2BEE" w:rsidRDefault="007D2BEE" w:rsidP="0012257C"/>
    <w:p w:rsidR="007D2BEE" w:rsidRPr="00515294" w:rsidRDefault="007D2BEE" w:rsidP="0012257C">
      <w:r w:rsidRPr="00515294">
        <w:t>2014 – 2015 учебный год</w:t>
      </w:r>
    </w:p>
    <w:p w:rsidR="007D2BEE" w:rsidRPr="00515294" w:rsidRDefault="007D2BEE" w:rsidP="0012257C"/>
    <w:p w:rsidR="007D2BEE" w:rsidRPr="00583335" w:rsidRDefault="007D2BEE" w:rsidP="0012257C">
      <w:pPr>
        <w:rPr>
          <w:i w:val="0"/>
          <w:u w:val="single"/>
        </w:rPr>
      </w:pPr>
      <w:r w:rsidRPr="00583335">
        <w:rPr>
          <w:i w:val="0"/>
          <w:u w:val="single"/>
        </w:rPr>
        <w:t xml:space="preserve">Количество часов -132 часа за год,  4 часа в неделю;                                                                                                                                                                 </w:t>
      </w:r>
    </w:p>
    <w:p w:rsidR="007D2BEE" w:rsidRPr="00583335" w:rsidRDefault="007D2BEE" w:rsidP="0012257C">
      <w:pPr>
        <w:rPr>
          <w:i w:val="0"/>
          <w:u w:val="single"/>
        </w:rPr>
      </w:pPr>
    </w:p>
    <w:p w:rsidR="007D2BEE" w:rsidRPr="000D54FB" w:rsidRDefault="007D2BEE" w:rsidP="0012257C"/>
    <w:p w:rsidR="007D2BEE" w:rsidRPr="00583335" w:rsidRDefault="007D2BEE" w:rsidP="0012257C">
      <w:pPr>
        <w:rPr>
          <w:b w:val="0"/>
          <w:i w:val="0"/>
        </w:rPr>
      </w:pPr>
      <w:r w:rsidRPr="00583335">
        <w:rPr>
          <w:b w:val="0"/>
          <w:i w:val="0"/>
        </w:rPr>
        <w:t xml:space="preserve"> Программа составлена на основе   примерной программы по  математике   и          а</w:t>
      </w:r>
      <w:r w:rsidRPr="00583335">
        <w:rPr>
          <w:b w:val="0"/>
          <w:i w:val="0"/>
        </w:rPr>
        <w:t>в</w:t>
      </w:r>
      <w:r w:rsidRPr="00583335">
        <w:rPr>
          <w:b w:val="0"/>
          <w:i w:val="0"/>
        </w:rPr>
        <w:t xml:space="preserve">торской программы «Математика» 1 класс, </w:t>
      </w:r>
      <w:proofErr w:type="spellStart"/>
      <w:r w:rsidRPr="00583335">
        <w:rPr>
          <w:b w:val="0"/>
          <w:i w:val="0"/>
        </w:rPr>
        <w:t>М.И.Моро</w:t>
      </w:r>
      <w:proofErr w:type="spellEnd"/>
      <w:r w:rsidRPr="00583335">
        <w:rPr>
          <w:b w:val="0"/>
          <w:i w:val="0"/>
        </w:rPr>
        <w:t xml:space="preserve">, </w:t>
      </w:r>
      <w:proofErr w:type="spellStart"/>
      <w:r w:rsidRPr="00583335">
        <w:rPr>
          <w:b w:val="0"/>
          <w:i w:val="0"/>
        </w:rPr>
        <w:t>С.И.Волкова</w:t>
      </w:r>
      <w:proofErr w:type="spellEnd"/>
      <w:r w:rsidRPr="00583335">
        <w:rPr>
          <w:b w:val="0"/>
          <w:i w:val="0"/>
        </w:rPr>
        <w:t xml:space="preserve">, </w:t>
      </w:r>
      <w:proofErr w:type="spellStart"/>
      <w:r w:rsidRPr="00583335">
        <w:rPr>
          <w:b w:val="0"/>
          <w:i w:val="0"/>
        </w:rPr>
        <w:t>С.В.Степанова</w:t>
      </w:r>
      <w:proofErr w:type="spellEnd"/>
      <w:r w:rsidRPr="00583335">
        <w:rPr>
          <w:b w:val="0"/>
          <w:i w:val="0"/>
        </w:rPr>
        <w:t xml:space="preserve">   М. «Просвещение». 2011 г. </w:t>
      </w:r>
    </w:p>
    <w:p w:rsidR="007D2BEE" w:rsidRPr="00583335" w:rsidRDefault="007D2BEE" w:rsidP="0012257C">
      <w:pPr>
        <w:rPr>
          <w:b w:val="0"/>
          <w:i w:val="0"/>
        </w:rPr>
      </w:pPr>
      <w:r w:rsidRPr="00583335">
        <w:rPr>
          <w:b w:val="0"/>
          <w:i w:val="0"/>
        </w:rPr>
        <w:t>Учебник  «Математика»</w:t>
      </w:r>
      <w:r w:rsidR="003F2083" w:rsidRPr="00583335">
        <w:rPr>
          <w:b w:val="0"/>
          <w:i w:val="0"/>
        </w:rPr>
        <w:t xml:space="preserve"> для 1 класса</w:t>
      </w:r>
      <w:r w:rsidRPr="00583335">
        <w:rPr>
          <w:b w:val="0"/>
          <w:i w:val="0"/>
        </w:rPr>
        <w:t xml:space="preserve">, </w:t>
      </w:r>
      <w:proofErr w:type="spellStart"/>
      <w:r w:rsidRPr="00583335">
        <w:rPr>
          <w:b w:val="0"/>
          <w:i w:val="0"/>
        </w:rPr>
        <w:t>М.И.Моро</w:t>
      </w:r>
      <w:proofErr w:type="spellEnd"/>
      <w:r w:rsidRPr="00583335">
        <w:rPr>
          <w:b w:val="0"/>
          <w:i w:val="0"/>
        </w:rPr>
        <w:t xml:space="preserve">, </w:t>
      </w:r>
      <w:proofErr w:type="spellStart"/>
      <w:r w:rsidRPr="00583335">
        <w:rPr>
          <w:b w:val="0"/>
          <w:i w:val="0"/>
        </w:rPr>
        <w:t>С.И.Волкова</w:t>
      </w:r>
      <w:proofErr w:type="spellEnd"/>
      <w:r w:rsidRPr="00583335">
        <w:rPr>
          <w:b w:val="0"/>
          <w:i w:val="0"/>
        </w:rPr>
        <w:t xml:space="preserve">, </w:t>
      </w:r>
      <w:proofErr w:type="spellStart"/>
      <w:r w:rsidRPr="00583335">
        <w:rPr>
          <w:b w:val="0"/>
          <w:i w:val="0"/>
        </w:rPr>
        <w:t>С.В.Степанова</w:t>
      </w:r>
      <w:proofErr w:type="spellEnd"/>
      <w:r w:rsidRPr="00583335">
        <w:rPr>
          <w:b w:val="0"/>
          <w:i w:val="0"/>
        </w:rPr>
        <w:t xml:space="preserve">   </w:t>
      </w:r>
      <w:r w:rsidR="003F2083" w:rsidRPr="00583335">
        <w:rPr>
          <w:b w:val="0"/>
          <w:i w:val="0"/>
        </w:rPr>
        <w:t xml:space="preserve">    </w:t>
      </w:r>
      <w:r w:rsidRPr="00583335">
        <w:rPr>
          <w:b w:val="0"/>
          <w:i w:val="0"/>
        </w:rPr>
        <w:t>М.  « Просвеще</w:t>
      </w:r>
      <w:r w:rsidR="003F2083" w:rsidRPr="00583335">
        <w:rPr>
          <w:b w:val="0"/>
          <w:i w:val="0"/>
        </w:rPr>
        <w:t>ние». 2012</w:t>
      </w:r>
      <w:r w:rsidRPr="00583335">
        <w:rPr>
          <w:b w:val="0"/>
          <w:i w:val="0"/>
        </w:rPr>
        <w:t xml:space="preserve"> г.</w:t>
      </w:r>
    </w:p>
    <w:p w:rsidR="007D2BEE" w:rsidRPr="00583335" w:rsidRDefault="007D2BEE" w:rsidP="0012257C">
      <w:pPr>
        <w:rPr>
          <w:b w:val="0"/>
          <w:i w:val="0"/>
        </w:rPr>
      </w:pPr>
    </w:p>
    <w:p w:rsidR="003F2083" w:rsidRPr="000D54FB" w:rsidRDefault="003F2083" w:rsidP="0012257C"/>
    <w:p w:rsidR="003F2083" w:rsidRDefault="003F2083" w:rsidP="0012257C"/>
    <w:p w:rsidR="003F2083" w:rsidRDefault="003F2083" w:rsidP="0012257C"/>
    <w:p w:rsidR="003F2083" w:rsidRDefault="003F2083" w:rsidP="0012257C"/>
    <w:p w:rsidR="007D2BEE" w:rsidRPr="0012257C" w:rsidRDefault="007D2BEE" w:rsidP="0012257C">
      <w:r w:rsidRPr="0012257C">
        <w:t>Рабочую программу составил учитель начальных классов -  Абраменко Т. М.</w:t>
      </w:r>
    </w:p>
    <w:p w:rsidR="007D2BEE" w:rsidRPr="0012257C" w:rsidRDefault="007D2BEE" w:rsidP="0012257C"/>
    <w:p w:rsidR="007D2BEE" w:rsidRPr="0012257C" w:rsidRDefault="007D2BEE" w:rsidP="0012257C"/>
    <w:p w:rsidR="00A93661" w:rsidRPr="003F2083" w:rsidRDefault="00A93661" w:rsidP="0012257C">
      <w:r w:rsidRPr="003F2083">
        <w:lastRenderedPageBreak/>
        <w:t>Пояснительная записка</w:t>
      </w:r>
    </w:p>
    <w:p w:rsidR="00A93661" w:rsidRPr="003F2083" w:rsidRDefault="00A93661" w:rsidP="0012257C"/>
    <w:p w:rsidR="003050C7" w:rsidRPr="0012257C" w:rsidRDefault="003050C7" w:rsidP="0012257C">
      <w:r w:rsidRPr="0012257C">
        <w:t>Рабочая программа разработана на основе:</w:t>
      </w:r>
    </w:p>
    <w:p w:rsidR="003050C7" w:rsidRPr="0012257C" w:rsidRDefault="003050C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  -требований  федерального государственного образовательного стандарта начального общего образования;  </w:t>
      </w:r>
    </w:p>
    <w:p w:rsidR="003050C7" w:rsidRPr="0012257C" w:rsidRDefault="003050C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-образовательной программы начального общего образования;</w:t>
      </w:r>
    </w:p>
    <w:p w:rsidR="003050C7" w:rsidRPr="0012257C" w:rsidRDefault="00A93661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 -п</w:t>
      </w:r>
      <w:r w:rsidR="003050C7" w:rsidRPr="0012257C">
        <w:rPr>
          <w:b w:val="0"/>
          <w:i w:val="0"/>
        </w:rPr>
        <w:t xml:space="preserve">римерной программы по математике и авторской программы М. И. </w:t>
      </w:r>
      <w:proofErr w:type="spellStart"/>
      <w:r w:rsidR="003050C7" w:rsidRPr="0012257C">
        <w:rPr>
          <w:b w:val="0"/>
          <w:i w:val="0"/>
        </w:rPr>
        <w:t>М</w:t>
      </w:r>
      <w:r w:rsidR="003050C7" w:rsidRPr="0012257C">
        <w:rPr>
          <w:b w:val="0"/>
          <w:i w:val="0"/>
        </w:rPr>
        <w:t>о</w:t>
      </w:r>
      <w:r w:rsidR="003050C7" w:rsidRPr="0012257C">
        <w:rPr>
          <w:b w:val="0"/>
          <w:i w:val="0"/>
        </w:rPr>
        <w:t>р</w:t>
      </w:r>
      <w:proofErr w:type="gramStart"/>
      <w:r w:rsidR="003050C7" w:rsidRPr="0012257C">
        <w:rPr>
          <w:b w:val="0"/>
          <w:i w:val="0"/>
        </w:rPr>
        <w:t>о«</w:t>
      </w:r>
      <w:proofErr w:type="gramEnd"/>
      <w:r w:rsidR="003050C7" w:rsidRPr="0012257C">
        <w:rPr>
          <w:b w:val="0"/>
          <w:i w:val="0"/>
        </w:rPr>
        <w:t>Математика</w:t>
      </w:r>
      <w:proofErr w:type="spellEnd"/>
      <w:r w:rsidR="003050C7" w:rsidRPr="0012257C">
        <w:rPr>
          <w:b w:val="0"/>
          <w:i w:val="0"/>
        </w:rPr>
        <w:t>» / Сборник рабочих программ УМК «Школа России» 1-4 классы</w:t>
      </w:r>
      <w:r w:rsidRPr="0012257C">
        <w:rPr>
          <w:b w:val="0"/>
          <w:i w:val="0"/>
        </w:rPr>
        <w:t xml:space="preserve">      </w:t>
      </w:r>
      <w:r w:rsidR="003050C7" w:rsidRPr="0012257C">
        <w:rPr>
          <w:b w:val="0"/>
          <w:i w:val="0"/>
        </w:rPr>
        <w:t xml:space="preserve"> М. « Просвещение, 2011г.;</w:t>
      </w:r>
    </w:p>
    <w:p w:rsidR="003050C7" w:rsidRPr="0012257C" w:rsidRDefault="003050C7" w:rsidP="0012257C">
      <w:pPr>
        <w:jc w:val="left"/>
        <w:rPr>
          <w:b w:val="0"/>
          <w:i w:val="0"/>
          <w:u w:val="single"/>
        </w:rPr>
      </w:pPr>
      <w:r w:rsidRPr="0012257C">
        <w:rPr>
          <w:b w:val="0"/>
          <w:i w:val="0"/>
        </w:rPr>
        <w:t>-программы формирования универсальных учебных действий (УУД);</w:t>
      </w:r>
    </w:p>
    <w:p w:rsidR="003050C7" w:rsidRPr="0012257C" w:rsidRDefault="003050C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3050C7" w:rsidRPr="0012257C" w:rsidRDefault="008B5865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</w:t>
      </w:r>
      <w:r w:rsidR="003050C7" w:rsidRPr="0012257C">
        <w:rPr>
          <w:b w:val="0"/>
          <w:i w:val="0"/>
        </w:rPr>
        <w:t>учебного плана МК</w:t>
      </w:r>
      <w:r w:rsidR="00A93661" w:rsidRPr="0012257C">
        <w:rPr>
          <w:b w:val="0"/>
          <w:i w:val="0"/>
        </w:rPr>
        <w:t>ОУ «</w:t>
      </w:r>
      <w:proofErr w:type="spellStart"/>
      <w:r w:rsidR="00A93661" w:rsidRPr="0012257C">
        <w:rPr>
          <w:b w:val="0"/>
          <w:i w:val="0"/>
        </w:rPr>
        <w:t>Подколодновская</w:t>
      </w:r>
      <w:proofErr w:type="spellEnd"/>
      <w:r w:rsidR="00A93661" w:rsidRPr="0012257C">
        <w:rPr>
          <w:b w:val="0"/>
          <w:i w:val="0"/>
        </w:rPr>
        <w:t xml:space="preserve"> СОШ» на 2014 – 2015</w:t>
      </w:r>
      <w:r w:rsidR="003050C7" w:rsidRPr="0012257C">
        <w:rPr>
          <w:b w:val="0"/>
          <w:i w:val="0"/>
        </w:rPr>
        <w:t xml:space="preserve"> учебный год;</w:t>
      </w:r>
    </w:p>
    <w:p w:rsidR="003050C7" w:rsidRPr="0012257C" w:rsidRDefault="008B5865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</w:t>
      </w:r>
      <w:r w:rsidR="003050C7" w:rsidRPr="0012257C">
        <w:rPr>
          <w:b w:val="0"/>
          <w:i w:val="0"/>
        </w:rPr>
        <w:t>годового учебно</w:t>
      </w:r>
      <w:r w:rsidR="00A93661" w:rsidRPr="0012257C">
        <w:rPr>
          <w:b w:val="0"/>
          <w:i w:val="0"/>
        </w:rPr>
        <w:t>го календарного графика на  2014-2015</w:t>
      </w:r>
      <w:r w:rsidR="003050C7" w:rsidRPr="0012257C">
        <w:rPr>
          <w:b w:val="0"/>
          <w:i w:val="0"/>
        </w:rPr>
        <w:t xml:space="preserve"> учебный год;</w:t>
      </w:r>
    </w:p>
    <w:p w:rsidR="003050C7" w:rsidRPr="0012257C" w:rsidRDefault="00A93661" w:rsidP="0012257C">
      <w:pPr>
        <w:pStyle w:val="Style3"/>
        <w:jc w:val="left"/>
        <w:rPr>
          <w:rStyle w:val="FontStyle42"/>
          <w:sz w:val="28"/>
          <w:szCs w:val="28"/>
        </w:rPr>
      </w:pPr>
      <w:r w:rsidRPr="0012257C">
        <w:rPr>
          <w:b w:val="0"/>
        </w:rPr>
        <w:t>-  п</w:t>
      </w:r>
      <w:r w:rsidR="003050C7" w:rsidRPr="0012257C">
        <w:rPr>
          <w:b w:val="0"/>
        </w:rPr>
        <w:t>оложения о</w:t>
      </w:r>
      <w:r w:rsidR="003050C7" w:rsidRPr="0012257C">
        <w:rPr>
          <w:rStyle w:val="FontStyle42"/>
          <w:b/>
          <w:sz w:val="28"/>
          <w:szCs w:val="28"/>
        </w:rPr>
        <w:t xml:space="preserve"> </w:t>
      </w:r>
      <w:r w:rsidR="003050C7" w:rsidRPr="0012257C">
        <w:rPr>
          <w:rStyle w:val="FontStyle42"/>
          <w:sz w:val="28"/>
          <w:szCs w:val="28"/>
        </w:rPr>
        <w:t>разработке и утверждении рабочих программ учебных предметов, курсов, программ дополнительного образования (приказ № 52/1 от 29.08.2012г);</w:t>
      </w:r>
    </w:p>
    <w:p w:rsidR="00A93661" w:rsidRPr="0012257C" w:rsidRDefault="008B5865" w:rsidP="0012257C">
      <w:pPr>
        <w:jc w:val="left"/>
        <w:rPr>
          <w:b w:val="0"/>
          <w:i w:val="0"/>
          <w:shd w:val="clear" w:color="auto" w:fill="FFFFFF"/>
        </w:rPr>
      </w:pPr>
      <w:r w:rsidRPr="0012257C">
        <w:rPr>
          <w:b w:val="0"/>
          <w:i w:val="0"/>
          <w:shd w:val="clear" w:color="auto" w:fill="FFFFFF"/>
        </w:rPr>
        <w:t>-</w:t>
      </w:r>
      <w:r w:rsidR="00A93661" w:rsidRPr="0012257C">
        <w:rPr>
          <w:b w:val="0"/>
          <w:i w:val="0"/>
          <w:shd w:val="clear" w:color="auto" w:fill="FFFFFF"/>
        </w:rPr>
        <w:t>ф</w:t>
      </w:r>
      <w:r w:rsidR="003050C7" w:rsidRPr="0012257C">
        <w:rPr>
          <w:b w:val="0"/>
          <w:i w:val="0"/>
          <w:shd w:val="clear" w:color="auto" w:fill="FFFFFF"/>
        </w:rPr>
        <w:t>едерального перечня учебников, рекомендованных (допущенных) Министерством образования и науки РФ к использованию в образовательном процессе в образов</w:t>
      </w:r>
      <w:r w:rsidR="003050C7" w:rsidRPr="0012257C">
        <w:rPr>
          <w:b w:val="0"/>
          <w:i w:val="0"/>
          <w:shd w:val="clear" w:color="auto" w:fill="FFFFFF"/>
        </w:rPr>
        <w:t>а</w:t>
      </w:r>
      <w:r w:rsidR="003050C7" w:rsidRPr="0012257C">
        <w:rPr>
          <w:b w:val="0"/>
          <w:i w:val="0"/>
          <w:shd w:val="clear" w:color="auto" w:fill="FFFFFF"/>
        </w:rPr>
        <w:t>тельных учреждениях, реализующих образовательные программы общего образования и имеющих госуд</w:t>
      </w:r>
      <w:r w:rsidR="00A93661" w:rsidRPr="0012257C">
        <w:rPr>
          <w:b w:val="0"/>
          <w:i w:val="0"/>
          <w:shd w:val="clear" w:color="auto" w:fill="FFFFFF"/>
        </w:rPr>
        <w:t>арственную аккредитацию, на 2014/2015</w:t>
      </w:r>
      <w:r w:rsidR="003050C7" w:rsidRPr="0012257C">
        <w:rPr>
          <w:b w:val="0"/>
          <w:i w:val="0"/>
          <w:shd w:val="clear" w:color="auto" w:fill="FFFFFF"/>
        </w:rPr>
        <w:t>учебный год</w:t>
      </w:r>
      <w:r w:rsidRPr="0012257C">
        <w:rPr>
          <w:b w:val="0"/>
          <w:i w:val="0"/>
          <w:shd w:val="clear" w:color="auto" w:fill="FFFFFF"/>
        </w:rPr>
        <w:t>;</w:t>
      </w:r>
    </w:p>
    <w:p w:rsidR="003050C7" w:rsidRPr="0012257C" w:rsidRDefault="00A93661" w:rsidP="0012257C">
      <w:pPr>
        <w:jc w:val="left"/>
        <w:rPr>
          <w:b w:val="0"/>
          <w:i w:val="0"/>
        </w:rPr>
      </w:pPr>
      <w:r w:rsidRPr="0012257C">
        <w:rPr>
          <w:b w:val="0"/>
          <w:i w:val="0"/>
          <w:shd w:val="clear" w:color="auto" w:fill="FFFFFF"/>
        </w:rPr>
        <w:t>-</w:t>
      </w:r>
      <w:r w:rsidR="003050C7" w:rsidRPr="0012257C">
        <w:rPr>
          <w:b w:val="0"/>
          <w:i w:val="0"/>
        </w:rPr>
        <w:t>учебно-методического комплекта « Школа России»:</w:t>
      </w:r>
    </w:p>
    <w:p w:rsidR="009950E9" w:rsidRPr="0012257C" w:rsidRDefault="003050C7" w:rsidP="0012257C">
      <w:pPr>
        <w:pStyle w:val="a4"/>
        <w:jc w:val="left"/>
        <w:rPr>
          <w:b w:val="0"/>
          <w:i w:val="0"/>
          <w:u w:val="single"/>
        </w:rPr>
      </w:pPr>
      <w:r w:rsidRPr="0012257C">
        <w:rPr>
          <w:b w:val="0"/>
          <w:i w:val="0"/>
          <w:u w:val="single"/>
        </w:rPr>
        <w:t>1.М.И. Моро, С. И. Волкова, С. В.  Степанова</w:t>
      </w:r>
      <w:r w:rsidR="00BF5970" w:rsidRPr="0012257C">
        <w:rPr>
          <w:b w:val="0"/>
          <w:i w:val="0"/>
          <w:u w:val="single"/>
        </w:rPr>
        <w:t>.</w:t>
      </w:r>
      <w:r w:rsidRPr="0012257C">
        <w:rPr>
          <w:b w:val="0"/>
          <w:i w:val="0"/>
          <w:u w:val="single"/>
        </w:rPr>
        <w:t xml:space="preserve">  Математика 1 класс. Учебник   в 2 ч. М. «Просвещение» 2012г</w:t>
      </w:r>
    </w:p>
    <w:p w:rsidR="003050C7" w:rsidRPr="0012257C" w:rsidRDefault="003050C7" w:rsidP="0012257C">
      <w:pPr>
        <w:pStyle w:val="a4"/>
        <w:jc w:val="left"/>
        <w:rPr>
          <w:b w:val="0"/>
          <w:i w:val="0"/>
          <w:u w:val="single"/>
        </w:rPr>
      </w:pPr>
      <w:r w:rsidRPr="0012257C">
        <w:rPr>
          <w:b w:val="0"/>
          <w:i w:val="0"/>
          <w:u w:val="single"/>
        </w:rPr>
        <w:t>2. М.И. Моро, С. И. Волкова</w:t>
      </w:r>
      <w:r w:rsidR="00BF5970" w:rsidRPr="0012257C">
        <w:rPr>
          <w:b w:val="0"/>
          <w:i w:val="0"/>
          <w:u w:val="single"/>
        </w:rPr>
        <w:t>.  Математика. Рабочая тетрадь  1 класс в 2 ч. М. «Пр</w:t>
      </w:r>
      <w:r w:rsidR="00BF5970" w:rsidRPr="0012257C">
        <w:rPr>
          <w:b w:val="0"/>
          <w:i w:val="0"/>
          <w:u w:val="single"/>
        </w:rPr>
        <w:t>о</w:t>
      </w:r>
      <w:r w:rsidR="009950E9" w:rsidRPr="0012257C">
        <w:rPr>
          <w:b w:val="0"/>
          <w:i w:val="0"/>
          <w:u w:val="single"/>
        </w:rPr>
        <w:t>свещение» 2014</w:t>
      </w:r>
      <w:r w:rsidR="00BF5970" w:rsidRPr="0012257C">
        <w:rPr>
          <w:b w:val="0"/>
          <w:i w:val="0"/>
          <w:u w:val="single"/>
        </w:rPr>
        <w:t>г</w:t>
      </w:r>
    </w:p>
    <w:p w:rsidR="006F6937" w:rsidRPr="0012257C" w:rsidRDefault="00BF5970" w:rsidP="0012257C">
      <w:pPr>
        <w:pStyle w:val="a4"/>
        <w:jc w:val="left"/>
        <w:rPr>
          <w:b w:val="0"/>
          <w:i w:val="0"/>
          <w:u w:val="single"/>
        </w:rPr>
      </w:pPr>
      <w:r w:rsidRPr="0012257C">
        <w:rPr>
          <w:b w:val="0"/>
          <w:i w:val="0"/>
          <w:u w:val="single"/>
        </w:rPr>
        <w:t>3. С. И. Волкова « Проверочные работы по математике»</w:t>
      </w:r>
      <w:r w:rsidR="009950E9" w:rsidRPr="0012257C">
        <w:rPr>
          <w:b w:val="0"/>
          <w:i w:val="0"/>
          <w:u w:val="single"/>
        </w:rPr>
        <w:t xml:space="preserve"> М. «Просвещение» 2014</w:t>
      </w:r>
      <w:r w:rsidRPr="0012257C">
        <w:rPr>
          <w:b w:val="0"/>
          <w:i w:val="0"/>
          <w:u w:val="single"/>
        </w:rPr>
        <w:t>г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 Изучение математики  в начальной  школе  направлено на достижение следующих </w:t>
      </w:r>
      <w:r w:rsidRPr="0012257C">
        <w:rPr>
          <w:b w:val="0"/>
          <w:bCs/>
          <w:i w:val="0"/>
        </w:rPr>
        <w:t>ц</w:t>
      </w:r>
      <w:r w:rsidRPr="0012257C">
        <w:rPr>
          <w:b w:val="0"/>
          <w:bCs/>
          <w:i w:val="0"/>
        </w:rPr>
        <w:t>е</w:t>
      </w:r>
      <w:r w:rsidRPr="0012257C">
        <w:rPr>
          <w:b w:val="0"/>
          <w:bCs/>
          <w:i w:val="0"/>
        </w:rPr>
        <w:t>лей: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iCs/>
          <w:lang w:val="ru-RU"/>
        </w:rPr>
        <w:t>- математическое развитие младшего школьника</w:t>
      </w:r>
      <w:r w:rsidRPr="0012257C">
        <w:rPr>
          <w:b w:val="0"/>
          <w:i w:val="0"/>
          <w:lang w:val="ru-RU"/>
        </w:rPr>
        <w:t xml:space="preserve"> — формирование способности к интеллектуальной деятельности (логического и знаково-символического мы</w:t>
      </w:r>
      <w:r w:rsidRPr="0012257C">
        <w:rPr>
          <w:b w:val="0"/>
          <w:i w:val="0"/>
          <w:lang w:val="ru-RU"/>
        </w:rPr>
        <w:t>ш</w:t>
      </w:r>
      <w:r w:rsidRPr="0012257C">
        <w:rPr>
          <w:b w:val="0"/>
          <w:i w:val="0"/>
          <w:lang w:val="ru-RU"/>
        </w:rPr>
        <w:t>ления), пространственного воображения, математической речи; умение строить рассуждения, выбирать аргументацию, различать обоснованные и необоснова</w:t>
      </w:r>
      <w:r w:rsidRPr="0012257C">
        <w:rPr>
          <w:b w:val="0"/>
          <w:i w:val="0"/>
          <w:lang w:val="ru-RU"/>
        </w:rPr>
        <w:t>н</w:t>
      </w:r>
      <w:r w:rsidRPr="0012257C">
        <w:rPr>
          <w:b w:val="0"/>
          <w:i w:val="0"/>
          <w:lang w:val="ru-RU"/>
        </w:rPr>
        <w:t>ные суждения, вести поиск информации (фактов, оснований для упорядочения, вариантов и др.);</w:t>
      </w:r>
    </w:p>
    <w:p w:rsidR="006F6937" w:rsidRPr="0012257C" w:rsidRDefault="006F6937" w:rsidP="0012257C">
      <w:pPr>
        <w:pStyle w:val="11"/>
        <w:jc w:val="left"/>
        <w:rPr>
          <w:lang w:val="ru-RU"/>
        </w:rPr>
      </w:pPr>
      <w:r w:rsidRPr="0012257C">
        <w:rPr>
          <w:b w:val="0"/>
          <w:i w:val="0"/>
          <w:iCs/>
          <w:lang w:val="ru-RU"/>
        </w:rPr>
        <w:t>- освоение начальных математических знаний</w:t>
      </w:r>
      <w:r w:rsidRPr="0012257C">
        <w:rPr>
          <w:b w:val="0"/>
          <w:i w:val="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</w:t>
      </w:r>
      <w:r w:rsidRPr="0012257C">
        <w:rPr>
          <w:b w:val="0"/>
          <w:i w:val="0"/>
          <w:lang w:val="ru-RU"/>
        </w:rPr>
        <w:t>е</w:t>
      </w:r>
      <w:r w:rsidRPr="0012257C">
        <w:rPr>
          <w:b w:val="0"/>
          <w:i w:val="0"/>
          <w:lang w:val="ru-RU"/>
        </w:rPr>
        <w:t>ния сюжетных ситуаций; формирование умения решать учебные и практические задачи средствами математики; работа с алгоритмами выполнения арифметич</w:t>
      </w:r>
      <w:r w:rsidRPr="0012257C">
        <w:rPr>
          <w:b w:val="0"/>
          <w:i w:val="0"/>
          <w:lang w:val="ru-RU"/>
        </w:rPr>
        <w:t>е</w:t>
      </w:r>
      <w:r w:rsidRPr="0012257C">
        <w:rPr>
          <w:b w:val="0"/>
          <w:i w:val="0"/>
          <w:lang w:val="ru-RU"/>
        </w:rPr>
        <w:t>ских действий</w:t>
      </w:r>
      <w:r w:rsidRPr="0012257C">
        <w:rPr>
          <w:lang w:val="ru-RU"/>
        </w:rPr>
        <w:t>;</w:t>
      </w:r>
    </w:p>
    <w:p w:rsidR="008B5865" w:rsidRPr="0012257C" w:rsidRDefault="008B5865" w:rsidP="0012257C">
      <w:pPr>
        <w:pStyle w:val="11"/>
        <w:rPr>
          <w:lang w:val="ru-RU"/>
        </w:rPr>
      </w:pPr>
    </w:p>
    <w:p w:rsidR="006F6937" w:rsidRPr="0012257C" w:rsidRDefault="006F6937" w:rsidP="0012257C">
      <w:pPr>
        <w:pStyle w:val="11"/>
        <w:jc w:val="left"/>
        <w:rPr>
          <w:b w:val="0"/>
          <w:i w:val="0"/>
          <w:spacing w:val="-3"/>
          <w:lang w:val="ru-RU"/>
        </w:rPr>
      </w:pPr>
      <w:r w:rsidRPr="0012257C">
        <w:rPr>
          <w:b w:val="0"/>
          <w:i w:val="0"/>
          <w:iCs/>
          <w:lang w:val="ru-RU"/>
        </w:rPr>
        <w:t>- воспитание</w:t>
      </w:r>
      <w:r w:rsidRPr="0012257C">
        <w:rPr>
          <w:b w:val="0"/>
          <w:i w:val="0"/>
          <w:lang w:val="ru-RU"/>
        </w:rPr>
        <w:t xml:space="preserve"> интереса к математике, осознание возможностей и роли математ</w:t>
      </w:r>
      <w:r w:rsidRPr="0012257C">
        <w:rPr>
          <w:b w:val="0"/>
          <w:i w:val="0"/>
          <w:lang w:val="ru-RU"/>
        </w:rPr>
        <w:t>и</w:t>
      </w:r>
      <w:r w:rsidRPr="0012257C">
        <w:rPr>
          <w:b w:val="0"/>
          <w:i w:val="0"/>
          <w:lang w:val="ru-RU"/>
        </w:rPr>
        <w:t>ки в познании окружающего мира, понимание математики как части общечел</w:t>
      </w:r>
      <w:r w:rsidRPr="0012257C">
        <w:rPr>
          <w:b w:val="0"/>
          <w:i w:val="0"/>
          <w:lang w:val="ru-RU"/>
        </w:rPr>
        <w:t>о</w:t>
      </w:r>
      <w:r w:rsidRPr="0012257C">
        <w:rPr>
          <w:b w:val="0"/>
          <w:i w:val="0"/>
          <w:lang w:val="ru-RU"/>
        </w:rPr>
        <w:t>веческой культуры, стремления</w:t>
      </w:r>
      <w:r w:rsidRPr="0012257C">
        <w:rPr>
          <w:b w:val="0"/>
          <w:i w:val="0"/>
          <w:spacing w:val="-8"/>
          <w:lang w:val="ru-RU"/>
        </w:rPr>
        <w:t xml:space="preserve"> исполь</w:t>
      </w:r>
      <w:r w:rsidRPr="0012257C">
        <w:rPr>
          <w:b w:val="0"/>
          <w:i w:val="0"/>
          <w:spacing w:val="-3"/>
          <w:lang w:val="ru-RU"/>
        </w:rPr>
        <w:t>зовать математические знания в повс</w:t>
      </w:r>
      <w:r w:rsidRPr="0012257C">
        <w:rPr>
          <w:b w:val="0"/>
          <w:i w:val="0"/>
          <w:spacing w:val="-3"/>
          <w:lang w:val="ru-RU"/>
        </w:rPr>
        <w:t>е</w:t>
      </w:r>
      <w:r w:rsidRPr="0012257C">
        <w:rPr>
          <w:b w:val="0"/>
          <w:i w:val="0"/>
          <w:spacing w:val="-3"/>
          <w:lang w:val="ru-RU"/>
        </w:rPr>
        <w:t>дневной жизни.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12257C">
        <w:rPr>
          <w:b w:val="0"/>
          <w:bCs/>
          <w:i w:val="0"/>
        </w:rPr>
        <w:t>задачи: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F6937" w:rsidRPr="0012257C" w:rsidRDefault="009950E9" w:rsidP="0012257C">
      <w:pPr>
        <w:jc w:val="left"/>
        <w:rPr>
          <w:b w:val="0"/>
          <w:i w:val="0"/>
        </w:rPr>
      </w:pPr>
      <w:r w:rsidRPr="0012257C">
        <w:rPr>
          <w:b w:val="0"/>
          <w:i w:val="0"/>
          <w:color w:val="auto"/>
          <w:szCs w:val="24"/>
          <w:lang w:eastAsia="en-US"/>
        </w:rPr>
        <w:t xml:space="preserve">         </w:t>
      </w:r>
      <w:r w:rsidR="006F6937" w:rsidRPr="0012257C">
        <w:rPr>
          <w:b w:val="0"/>
          <w:i w:val="0"/>
        </w:rPr>
        <w:t>- сформировать набор необходимых для дальнейшего обучения предметных и</w:t>
      </w:r>
      <w:r w:rsidRPr="0012257C">
        <w:rPr>
          <w:b w:val="0"/>
          <w:i w:val="0"/>
        </w:rPr>
        <w:t xml:space="preserve">  </w:t>
      </w:r>
      <w:proofErr w:type="spellStart"/>
      <w:r w:rsidR="006F6937" w:rsidRPr="0012257C">
        <w:rPr>
          <w:b w:val="0"/>
          <w:i w:val="0"/>
        </w:rPr>
        <w:t>общеучебных</w:t>
      </w:r>
      <w:proofErr w:type="spellEnd"/>
      <w:r w:rsidR="006F6937" w:rsidRPr="0012257C">
        <w:rPr>
          <w:b w:val="0"/>
          <w:i w:val="0"/>
        </w:rPr>
        <w:t xml:space="preserve"> умений на основе решения как предметных, так и интегрированных жизненных задач;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</w:t>
      </w:r>
      <w:r w:rsidRPr="0012257C">
        <w:rPr>
          <w:b w:val="0"/>
          <w:i w:val="0"/>
        </w:rPr>
        <w:t>я</w:t>
      </w:r>
      <w:r w:rsidRPr="0012257C">
        <w:rPr>
          <w:b w:val="0"/>
          <w:i w:val="0"/>
        </w:rPr>
        <w:t>тельности и необходимые для полноценной жизни в обществе;</w:t>
      </w:r>
    </w:p>
    <w:p w:rsidR="008B5865" w:rsidRPr="0012257C" w:rsidRDefault="008B5865" w:rsidP="0012257C">
      <w:pPr>
        <w:jc w:val="left"/>
        <w:rPr>
          <w:b w:val="0"/>
          <w:i w:val="0"/>
        </w:rPr>
      </w:pP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сформировать представление об идеях и методах математики, о математике как фо</w:t>
      </w:r>
      <w:r w:rsidRPr="0012257C">
        <w:rPr>
          <w:b w:val="0"/>
          <w:i w:val="0"/>
        </w:rPr>
        <w:t>р</w:t>
      </w:r>
      <w:r w:rsidRPr="0012257C">
        <w:rPr>
          <w:b w:val="0"/>
          <w:i w:val="0"/>
        </w:rPr>
        <w:t>ме описания и методе познания окружающего мира;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сформировать устойчивый интерес к математике на основе дифференцированного подхода к учащимся;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выявить и развить математические и творческие способности на основе заданий, н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сящих нестандартный, занимательный характер.</w:t>
      </w:r>
    </w:p>
    <w:p w:rsidR="009950E9" w:rsidRPr="0012257C" w:rsidRDefault="006F6937" w:rsidP="0012257C">
      <w:pPr>
        <w:jc w:val="left"/>
        <w:rPr>
          <w:b w:val="0"/>
          <w:i w:val="0"/>
        </w:rPr>
      </w:pPr>
      <w:r w:rsidRPr="0012257C">
        <w:rPr>
          <w:rStyle w:val="a5"/>
          <w:i w:val="0"/>
        </w:rPr>
        <w:t>  </w:t>
      </w:r>
      <w:r w:rsidRPr="0012257C">
        <w:rPr>
          <w:rStyle w:val="a5"/>
          <w:i w:val="0"/>
        </w:rPr>
        <w:tab/>
      </w:r>
      <w:r w:rsidRPr="0012257C">
        <w:rPr>
          <w:b w:val="0"/>
          <w:i w:val="0"/>
        </w:rPr>
        <w:t>Ведущие принципы обучения математике в младших классах — органическое соч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тание обучения и воспитания, усвоение знаний и развитие познавательных способн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</w:t>
      </w:r>
      <w:r w:rsidRPr="0012257C">
        <w:rPr>
          <w:b w:val="0"/>
          <w:i w:val="0"/>
        </w:rPr>
        <w:t>а</w:t>
      </w:r>
      <w:r w:rsidRPr="0012257C">
        <w:rPr>
          <w:b w:val="0"/>
          <w:i w:val="0"/>
        </w:rPr>
        <w:t>ется учету возрастных и индивидуальных особенностей детей и реализации дифф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 xml:space="preserve">ренцированного подхода в обучении. 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t xml:space="preserve">   Общая характеристика учебного предмета</w:t>
      </w:r>
      <w:r w:rsidR="009950E9" w:rsidRPr="0012257C">
        <w:rPr>
          <w:b w:val="0"/>
          <w:i w:val="0"/>
        </w:rPr>
        <w:t xml:space="preserve">. </w:t>
      </w:r>
      <w:r w:rsidRPr="0012257C">
        <w:rPr>
          <w:rStyle w:val="a3"/>
          <w:bCs w:val="0"/>
          <w:i/>
          <w:iCs w:val="0"/>
        </w:rPr>
        <w:t>Начальный курс математики — курс интегрированный:</w:t>
      </w:r>
      <w:r w:rsidRPr="0012257C">
        <w:rPr>
          <w:b w:val="0"/>
          <w:i w:val="0"/>
        </w:rPr>
        <w:t xml:space="preserve"> в нем объединен арифметический, алгебраический и геометрич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ский материал. При этом основу начального курса составляют представления о нат</w:t>
      </w:r>
      <w:r w:rsidRPr="0012257C">
        <w:rPr>
          <w:b w:val="0"/>
          <w:i w:val="0"/>
        </w:rPr>
        <w:t>у</w:t>
      </w:r>
      <w:r w:rsidRPr="0012257C">
        <w:rPr>
          <w:b w:val="0"/>
          <w:i w:val="0"/>
        </w:rPr>
        <w:t>ральном числе и нуле, о четырех арифметических действиях с целыми неотрицател</w:t>
      </w:r>
      <w:r w:rsidRPr="0012257C">
        <w:rPr>
          <w:b w:val="0"/>
          <w:i w:val="0"/>
        </w:rPr>
        <w:t>ь</w:t>
      </w:r>
      <w:r w:rsidRPr="0012257C">
        <w:rPr>
          <w:b w:val="0"/>
          <w:i w:val="0"/>
        </w:rPr>
        <w:t>ными числами и важнейших их свойствах, а также основанное на этих знаниях ос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знанное и прочное усвоение приемов устных и письменных вычислений.</w:t>
      </w:r>
      <w:r w:rsidRPr="0012257C">
        <w:rPr>
          <w:b w:val="0"/>
          <w:i w:val="0"/>
        </w:rPr>
        <w:br/>
        <w:t>    Наряду с этим важное место в курсе занимает ознакомление с величинами и их и</w:t>
      </w:r>
      <w:r w:rsidRPr="0012257C">
        <w:rPr>
          <w:b w:val="0"/>
          <w:i w:val="0"/>
        </w:rPr>
        <w:t>з</w:t>
      </w:r>
      <w:r w:rsidRPr="0012257C">
        <w:rPr>
          <w:b w:val="0"/>
          <w:i w:val="0"/>
        </w:rPr>
        <w:t>мерением. Курс предполагает также формирование у детей пространственных пре</w:t>
      </w:r>
      <w:r w:rsidRPr="0012257C">
        <w:rPr>
          <w:b w:val="0"/>
          <w:i w:val="0"/>
        </w:rPr>
        <w:t>д</w:t>
      </w:r>
      <w:r w:rsidRPr="0012257C">
        <w:rPr>
          <w:b w:val="0"/>
          <w:i w:val="0"/>
        </w:rPr>
        <w:t>ставлений, ознакомление учащихся с различными геометрическими фигурами и нек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торыми их свойствами, с простейшими чертежными и измерительными приборами.</w:t>
      </w:r>
      <w:r w:rsidRPr="0012257C">
        <w:rPr>
          <w:b w:val="0"/>
          <w:i w:val="0"/>
        </w:rPr>
        <w:br/>
        <w:t>      Включение в программу элементов алгебраической пропедевтики позволяет пов</w:t>
      </w:r>
      <w:r w:rsidRPr="0012257C">
        <w:rPr>
          <w:b w:val="0"/>
          <w:i w:val="0"/>
        </w:rPr>
        <w:t>ы</w:t>
      </w:r>
      <w:r w:rsidRPr="0012257C">
        <w:rPr>
          <w:b w:val="0"/>
          <w:i w:val="0"/>
        </w:rPr>
        <w:lastRenderedPageBreak/>
        <w:t>сить уровень формируемых обобщений, способствует развитию абстрактного мышл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ния учащихся.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t>Ценностные ориентиры содержания курса «Математика»</w:t>
      </w:r>
      <w:r w:rsidRPr="0012257C">
        <w:rPr>
          <w:b w:val="0"/>
          <w:i w:val="0"/>
        </w:rPr>
        <w:t xml:space="preserve"> В основе учебно-воспитательного процесса лежат следую</w:t>
      </w:r>
      <w:r w:rsidRPr="0012257C">
        <w:rPr>
          <w:b w:val="0"/>
          <w:i w:val="0"/>
        </w:rPr>
        <w:softHyphen/>
        <w:t>щие ценности математики:- понимание мат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12257C">
        <w:rPr>
          <w:b w:val="0"/>
          <w:i w:val="0"/>
        </w:rPr>
        <w:softHyphen/>
        <w:t>де и в общ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стве (хронология событий, протяжённость по времени, образование целого из частей, изменение формы, размера и т. д.);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</w:t>
      </w:r>
      <w:r w:rsidRPr="0012257C">
        <w:rPr>
          <w:b w:val="0"/>
          <w:i w:val="0"/>
          <w:lang w:val="ru-RU"/>
        </w:rPr>
        <w:t>а</w:t>
      </w:r>
      <w:r w:rsidRPr="0012257C">
        <w:rPr>
          <w:b w:val="0"/>
          <w:i w:val="0"/>
          <w:lang w:val="ru-RU"/>
        </w:rPr>
        <w:t>мятники архитектуры, сокровища искусства и культуры, объекты природы);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9950E9" w:rsidRPr="0012257C" w:rsidRDefault="009950E9" w:rsidP="0012257C">
      <w:pPr>
        <w:pStyle w:val="11"/>
        <w:jc w:val="left"/>
        <w:rPr>
          <w:i w:val="0"/>
          <w:u w:val="single"/>
          <w:lang w:val="ru-RU"/>
        </w:rPr>
      </w:pPr>
    </w:p>
    <w:p w:rsidR="009950E9" w:rsidRPr="0012257C" w:rsidRDefault="009950E9" w:rsidP="0012257C">
      <w:pPr>
        <w:pStyle w:val="11"/>
        <w:rPr>
          <w:i w:val="0"/>
          <w:u w:val="single"/>
          <w:lang w:val="ru-RU"/>
        </w:rPr>
      </w:pPr>
      <w:r w:rsidRPr="0012257C">
        <w:rPr>
          <w:i w:val="0"/>
          <w:u w:val="single"/>
          <w:lang w:val="ru-RU"/>
        </w:rPr>
        <w:t>Планируемые результаты</w:t>
      </w:r>
    </w:p>
    <w:p w:rsidR="009950E9" w:rsidRPr="0012257C" w:rsidRDefault="009950E9" w:rsidP="0012257C">
      <w:pPr>
        <w:rPr>
          <w:i w:val="0"/>
          <w:u w:val="single"/>
        </w:rPr>
      </w:pPr>
    </w:p>
    <w:p w:rsidR="006F6937" w:rsidRPr="0012257C" w:rsidRDefault="009950E9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ab/>
      </w:r>
      <w:r w:rsidR="006F6937" w:rsidRPr="0012257C">
        <w:rPr>
          <w:b w:val="0"/>
          <w:i w:val="0"/>
        </w:rPr>
        <w:t>На первой ступени школьного обучения в ходе освоения математического содерж</w:t>
      </w:r>
      <w:r w:rsidR="006F6937" w:rsidRPr="0012257C">
        <w:rPr>
          <w:b w:val="0"/>
          <w:i w:val="0"/>
        </w:rPr>
        <w:t>а</w:t>
      </w:r>
      <w:r w:rsidR="006F6937" w:rsidRPr="0012257C">
        <w:rPr>
          <w:b w:val="0"/>
          <w:i w:val="0"/>
        </w:rPr>
        <w:t xml:space="preserve">ния обеспечиваются условия для достижения </w:t>
      </w:r>
      <w:proofErr w:type="gramStart"/>
      <w:r w:rsidR="006F6937" w:rsidRPr="0012257C">
        <w:rPr>
          <w:b w:val="0"/>
          <w:i w:val="0"/>
        </w:rPr>
        <w:t>обучающимися</w:t>
      </w:r>
      <w:proofErr w:type="gramEnd"/>
      <w:r w:rsidR="006F6937" w:rsidRPr="0012257C">
        <w:rPr>
          <w:b w:val="0"/>
          <w:i w:val="0"/>
        </w:rPr>
        <w:t xml:space="preserve"> следующих личностных, </w:t>
      </w:r>
      <w:proofErr w:type="spellStart"/>
      <w:r w:rsidR="006F6937" w:rsidRPr="0012257C">
        <w:rPr>
          <w:b w:val="0"/>
          <w:i w:val="0"/>
        </w:rPr>
        <w:t>метапредметных</w:t>
      </w:r>
      <w:proofErr w:type="spellEnd"/>
      <w:r w:rsidR="006F6937" w:rsidRPr="0012257C">
        <w:rPr>
          <w:b w:val="0"/>
          <w:i w:val="0"/>
        </w:rPr>
        <w:t xml:space="preserve"> и предметных результатов.</w:t>
      </w:r>
    </w:p>
    <w:p w:rsidR="009950E9" w:rsidRPr="0012257C" w:rsidRDefault="006F6937" w:rsidP="0012257C">
      <w:pPr>
        <w:jc w:val="left"/>
        <w:rPr>
          <w:b w:val="0"/>
          <w:i w:val="0"/>
        </w:rPr>
      </w:pPr>
      <w:r w:rsidRPr="0012257C">
        <w:rPr>
          <w:bCs/>
          <w:iCs/>
          <w:u w:val="single"/>
        </w:rPr>
        <w:t>Личностными результатами</w:t>
      </w:r>
      <w:r w:rsidRPr="0012257C">
        <w:rPr>
          <w:b w:val="0"/>
          <w:i w:val="0"/>
        </w:rPr>
        <w:t xml:space="preserve"> обучающихся в 1 классе  являются формирование сл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 xml:space="preserve">дующих </w:t>
      </w:r>
      <w:proofErr w:type="spellStart"/>
      <w:r w:rsidRPr="0012257C">
        <w:rPr>
          <w:b w:val="0"/>
          <w:i w:val="0"/>
        </w:rPr>
        <w:t>умений</w:t>
      </w:r>
      <w:proofErr w:type="gramStart"/>
      <w:r w:rsidRPr="0012257C">
        <w:rPr>
          <w:b w:val="0"/>
          <w:i w:val="0"/>
        </w:rPr>
        <w:t>:</w:t>
      </w:r>
      <w:r w:rsidR="009950E9" w:rsidRPr="0012257C">
        <w:rPr>
          <w:rStyle w:val="a3"/>
        </w:rPr>
        <w:t>о</w:t>
      </w:r>
      <w:proofErr w:type="gramEnd"/>
      <w:r w:rsidRPr="0012257C">
        <w:rPr>
          <w:rStyle w:val="a3"/>
        </w:rPr>
        <w:t>пределять</w:t>
      </w:r>
      <w:proofErr w:type="spellEnd"/>
      <w:r w:rsidRPr="0012257C">
        <w:rPr>
          <w:b w:val="0"/>
          <w:i w:val="0"/>
        </w:rPr>
        <w:t xml:space="preserve"> и </w:t>
      </w:r>
      <w:r w:rsidRPr="0012257C">
        <w:rPr>
          <w:rStyle w:val="a3"/>
        </w:rPr>
        <w:t>высказывать</w:t>
      </w:r>
      <w:r w:rsidRPr="0012257C">
        <w:rPr>
          <w:b w:val="0"/>
          <w:i w:val="0"/>
        </w:rPr>
        <w:t xml:space="preserve"> под руководством педагога самые простые общие для всех людей правила поведения при сотрудничестве (этические нормы).В предложенных педагогом ситуациях общения и сотрудничества, опираясь на общие для всех простые правила поведения, </w:t>
      </w:r>
      <w:r w:rsidRPr="0012257C">
        <w:rPr>
          <w:rStyle w:val="a3"/>
        </w:rPr>
        <w:t>делать выбор</w:t>
      </w:r>
      <w:r w:rsidRPr="0012257C">
        <w:rPr>
          <w:b w:val="0"/>
          <w:i w:val="0"/>
        </w:rPr>
        <w:t>, при поддержке других участников группы и педагога, как поступить.</w:t>
      </w:r>
    </w:p>
    <w:p w:rsidR="006F6937" w:rsidRPr="0012257C" w:rsidRDefault="006F6937" w:rsidP="0012257C">
      <w:pPr>
        <w:pStyle w:val="11"/>
        <w:ind w:left="0"/>
        <w:jc w:val="left"/>
        <w:rPr>
          <w:b w:val="0"/>
          <w:i w:val="0"/>
          <w:lang w:val="ru-RU"/>
        </w:rPr>
      </w:pPr>
      <w:proofErr w:type="spellStart"/>
      <w:r w:rsidRPr="0012257C">
        <w:rPr>
          <w:bCs/>
          <w:iCs/>
          <w:u w:val="single"/>
          <w:lang w:val="ru-RU"/>
        </w:rPr>
        <w:t>Метапредметными</w:t>
      </w:r>
      <w:proofErr w:type="spellEnd"/>
      <w:r w:rsidRPr="0012257C">
        <w:rPr>
          <w:lang w:val="ru-RU"/>
        </w:rPr>
        <w:t xml:space="preserve"> результатами</w:t>
      </w:r>
      <w:r w:rsidRPr="0012257C">
        <w:rPr>
          <w:b w:val="0"/>
          <w:i w:val="0"/>
          <w:lang w:val="ru-RU"/>
        </w:rPr>
        <w:t xml:space="preserve"> изучения курса «Математика» в 1-м классе </w:t>
      </w:r>
      <w:r w:rsidR="009950E9" w:rsidRPr="0012257C">
        <w:rPr>
          <w:b w:val="0"/>
          <w:i w:val="0"/>
          <w:lang w:val="ru-RU"/>
        </w:rPr>
        <w:t xml:space="preserve">являя  </w:t>
      </w:r>
      <w:proofErr w:type="spellStart"/>
      <w:r w:rsidRPr="0012257C">
        <w:rPr>
          <w:b w:val="0"/>
          <w:i w:val="0"/>
          <w:lang w:val="ru-RU"/>
        </w:rPr>
        <w:t>ются</w:t>
      </w:r>
      <w:proofErr w:type="spellEnd"/>
      <w:r w:rsidRPr="0012257C">
        <w:rPr>
          <w:b w:val="0"/>
          <w:i w:val="0"/>
          <w:lang w:val="ru-RU"/>
        </w:rPr>
        <w:t xml:space="preserve"> формирование следующих универсальных учебных действий (УУД).</w:t>
      </w:r>
    </w:p>
    <w:p w:rsidR="009950E9" w:rsidRPr="0012257C" w:rsidRDefault="006F6937" w:rsidP="0012257C">
      <w:pPr>
        <w:pStyle w:val="a4"/>
        <w:jc w:val="left"/>
        <w:rPr>
          <w:rStyle w:val="a3"/>
          <w:u w:val="single"/>
        </w:rPr>
      </w:pPr>
      <w:r w:rsidRPr="0012257C">
        <w:rPr>
          <w:rStyle w:val="a3"/>
          <w:color w:val="000000"/>
          <w:u w:val="single"/>
        </w:rPr>
        <w:t>Регулятивные УУД:</w:t>
      </w:r>
      <w:r w:rsidR="009950E9" w:rsidRPr="0012257C">
        <w:rPr>
          <w:rStyle w:val="a3"/>
          <w:u w:val="single"/>
        </w:rPr>
        <w:t xml:space="preserve"> </w:t>
      </w:r>
    </w:p>
    <w:p w:rsidR="009950E9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rStyle w:val="a3"/>
          <w:color w:val="000000"/>
        </w:rPr>
        <w:t xml:space="preserve">- </w:t>
      </w:r>
      <w:r w:rsidR="009950E9" w:rsidRPr="0012257C">
        <w:rPr>
          <w:b w:val="0"/>
          <w:i w:val="0"/>
        </w:rPr>
        <w:t>г</w:t>
      </w:r>
      <w:r w:rsidRPr="0012257C">
        <w:rPr>
          <w:b w:val="0"/>
          <w:i w:val="0"/>
        </w:rPr>
        <w:t xml:space="preserve">отовность ученика целенаправленно </w:t>
      </w:r>
      <w:r w:rsidRPr="0012257C">
        <w:rPr>
          <w:b w:val="0"/>
          <w:bCs/>
          <w:i w:val="0"/>
          <w:iCs/>
        </w:rPr>
        <w:t>использовать</w:t>
      </w:r>
      <w:r w:rsidRPr="0012257C">
        <w:rPr>
          <w:b w:val="0"/>
          <w:i w:val="0"/>
        </w:rPr>
        <w:t xml:space="preserve"> знания в учении и в повседнев</w:t>
      </w:r>
      <w:r w:rsidR="009950E9" w:rsidRPr="0012257C">
        <w:rPr>
          <w:b w:val="0"/>
          <w:i w:val="0"/>
        </w:rPr>
        <w:t>ной жизни для исследования ма</w:t>
      </w:r>
      <w:r w:rsidRPr="0012257C">
        <w:rPr>
          <w:b w:val="0"/>
          <w:i w:val="0"/>
        </w:rPr>
        <w:t>тематической сущности предмета (явления, события, фа</w:t>
      </w:r>
      <w:r w:rsidRPr="0012257C">
        <w:rPr>
          <w:b w:val="0"/>
          <w:i w:val="0"/>
        </w:rPr>
        <w:t>к</w:t>
      </w:r>
      <w:r w:rsidRPr="0012257C">
        <w:rPr>
          <w:b w:val="0"/>
          <w:i w:val="0"/>
        </w:rPr>
        <w:t xml:space="preserve">та); </w:t>
      </w:r>
    </w:p>
    <w:p w:rsidR="006F6937" w:rsidRPr="0012257C" w:rsidRDefault="006F6937" w:rsidP="0012257C">
      <w:pPr>
        <w:pStyle w:val="a4"/>
        <w:jc w:val="left"/>
        <w:rPr>
          <w:b w:val="0"/>
          <w:bCs/>
          <w:i w:val="0"/>
          <w:iCs/>
          <w:u w:val="single"/>
        </w:rPr>
      </w:pPr>
      <w:r w:rsidRPr="0012257C">
        <w:rPr>
          <w:b w:val="0"/>
          <w:i w:val="0"/>
        </w:rPr>
        <w:t xml:space="preserve">- </w:t>
      </w:r>
      <w:r w:rsidR="009950E9" w:rsidRPr="0012257C">
        <w:rPr>
          <w:rStyle w:val="a3"/>
          <w:color w:val="000000"/>
        </w:rPr>
        <w:t>о</w:t>
      </w:r>
      <w:r w:rsidRPr="0012257C">
        <w:rPr>
          <w:rStyle w:val="a3"/>
          <w:color w:val="000000"/>
        </w:rPr>
        <w:t>пределять</w:t>
      </w:r>
      <w:r w:rsidRPr="0012257C">
        <w:rPr>
          <w:b w:val="0"/>
          <w:i w:val="0"/>
        </w:rPr>
        <w:t xml:space="preserve"> и </w:t>
      </w:r>
      <w:r w:rsidRPr="0012257C">
        <w:rPr>
          <w:rStyle w:val="a3"/>
          <w:color w:val="000000"/>
        </w:rPr>
        <w:t>формулировать</w:t>
      </w:r>
      <w:r w:rsidRPr="0012257C">
        <w:rPr>
          <w:b w:val="0"/>
          <w:i w:val="0"/>
        </w:rPr>
        <w:t xml:space="preserve"> цель деятельности на уроке с помощью учителя</w:t>
      </w:r>
      <w:r w:rsidR="009950E9" w:rsidRPr="0012257C">
        <w:rPr>
          <w:b w:val="0"/>
          <w:i w:val="0"/>
        </w:rPr>
        <w:t>;</w:t>
      </w:r>
    </w:p>
    <w:p w:rsidR="006F6937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- </w:t>
      </w:r>
      <w:r w:rsidR="009950E9" w:rsidRPr="0012257C">
        <w:rPr>
          <w:rStyle w:val="a3"/>
          <w:color w:val="000000"/>
        </w:rPr>
        <w:t>п</w:t>
      </w:r>
      <w:r w:rsidRPr="0012257C">
        <w:rPr>
          <w:rStyle w:val="a3"/>
          <w:color w:val="000000"/>
        </w:rPr>
        <w:t>роговаривать</w:t>
      </w:r>
      <w:r w:rsidRPr="0012257C">
        <w:rPr>
          <w:b w:val="0"/>
          <w:i w:val="0"/>
        </w:rPr>
        <w:t xml:space="preserve"> после</w:t>
      </w:r>
      <w:r w:rsidR="009950E9" w:rsidRPr="0012257C">
        <w:rPr>
          <w:b w:val="0"/>
          <w:i w:val="0"/>
        </w:rPr>
        <w:t>довательность действий на уроке;</w:t>
      </w:r>
    </w:p>
    <w:p w:rsidR="006F6937" w:rsidRPr="0012257C" w:rsidRDefault="009950E9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у</w:t>
      </w:r>
      <w:r w:rsidR="006F6937" w:rsidRPr="0012257C">
        <w:rPr>
          <w:b w:val="0"/>
          <w:i w:val="0"/>
        </w:rPr>
        <w:t xml:space="preserve">читься </w:t>
      </w:r>
      <w:r w:rsidR="006F6937" w:rsidRPr="0012257C">
        <w:rPr>
          <w:rStyle w:val="a3"/>
          <w:color w:val="000000"/>
        </w:rPr>
        <w:t>высказывать</w:t>
      </w:r>
      <w:r w:rsidR="006F6937" w:rsidRPr="0012257C">
        <w:rPr>
          <w:b w:val="0"/>
          <w:i w:val="0"/>
        </w:rPr>
        <w:t xml:space="preserve"> своё предположение (версию) на основе работы с иллюстрац</w:t>
      </w:r>
      <w:r w:rsidR="006F6937" w:rsidRPr="0012257C">
        <w:rPr>
          <w:b w:val="0"/>
          <w:i w:val="0"/>
        </w:rPr>
        <w:t>и</w:t>
      </w:r>
      <w:r w:rsidRPr="0012257C">
        <w:rPr>
          <w:b w:val="0"/>
          <w:i w:val="0"/>
        </w:rPr>
        <w:t>ей учебника;</w:t>
      </w:r>
    </w:p>
    <w:p w:rsidR="006F6937" w:rsidRPr="0012257C" w:rsidRDefault="009950E9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у</w:t>
      </w:r>
      <w:r w:rsidR="006F6937" w:rsidRPr="0012257C">
        <w:rPr>
          <w:b w:val="0"/>
          <w:i w:val="0"/>
        </w:rPr>
        <w:t xml:space="preserve">читься </w:t>
      </w:r>
      <w:r w:rsidR="006F6937" w:rsidRPr="0012257C">
        <w:rPr>
          <w:rStyle w:val="a3"/>
          <w:color w:val="000000"/>
        </w:rPr>
        <w:t>работать</w:t>
      </w:r>
      <w:r w:rsidR="006F6937" w:rsidRPr="0012257C">
        <w:rPr>
          <w:b w:val="0"/>
          <w:i w:val="0"/>
        </w:rPr>
        <w:t xml:space="preserve"> </w:t>
      </w:r>
      <w:r w:rsidRPr="0012257C">
        <w:rPr>
          <w:b w:val="0"/>
          <w:i w:val="0"/>
        </w:rPr>
        <w:t>по предложенному учителем плану;</w:t>
      </w:r>
    </w:p>
    <w:p w:rsidR="006F6937" w:rsidRPr="0012257C" w:rsidRDefault="009950E9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у</w:t>
      </w:r>
      <w:r w:rsidR="006F6937" w:rsidRPr="0012257C">
        <w:rPr>
          <w:b w:val="0"/>
          <w:i w:val="0"/>
        </w:rPr>
        <w:t xml:space="preserve">читься </w:t>
      </w:r>
      <w:proofErr w:type="spellStart"/>
      <w:r w:rsidR="006F6937" w:rsidRPr="0012257C">
        <w:rPr>
          <w:rStyle w:val="a3"/>
          <w:color w:val="000000"/>
        </w:rPr>
        <w:t>отличать</w:t>
      </w:r>
      <w:r w:rsidR="006F6937" w:rsidRPr="0012257C">
        <w:rPr>
          <w:b w:val="0"/>
          <w:i w:val="0"/>
        </w:rPr>
        <w:t>верно</w:t>
      </w:r>
      <w:proofErr w:type="spellEnd"/>
      <w:r w:rsidR="006F6937" w:rsidRPr="0012257C">
        <w:rPr>
          <w:b w:val="0"/>
          <w:i w:val="0"/>
        </w:rPr>
        <w:t xml:space="preserve"> в</w:t>
      </w:r>
      <w:r w:rsidRPr="0012257C">
        <w:rPr>
          <w:b w:val="0"/>
          <w:i w:val="0"/>
        </w:rPr>
        <w:t>ыполненное задание от неверного;</w:t>
      </w:r>
    </w:p>
    <w:p w:rsidR="006F6937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lastRenderedPageBreak/>
        <w:t xml:space="preserve">- </w:t>
      </w:r>
      <w:r w:rsidR="009950E9" w:rsidRPr="0012257C">
        <w:rPr>
          <w:b w:val="0"/>
          <w:i w:val="0"/>
        </w:rPr>
        <w:t>у</w:t>
      </w:r>
      <w:r w:rsidRPr="0012257C">
        <w:rPr>
          <w:b w:val="0"/>
          <w:i w:val="0"/>
        </w:rPr>
        <w:t xml:space="preserve">читься совместно с учителем и другими учениками </w:t>
      </w:r>
      <w:r w:rsidRPr="0012257C">
        <w:rPr>
          <w:rStyle w:val="a3"/>
          <w:color w:val="000000"/>
        </w:rPr>
        <w:t>давать</w:t>
      </w:r>
      <w:r w:rsidRPr="0012257C">
        <w:rPr>
          <w:b w:val="0"/>
          <w:i w:val="0"/>
        </w:rPr>
        <w:t xml:space="preserve"> эмоциональную </w:t>
      </w:r>
      <w:r w:rsidRPr="0012257C">
        <w:rPr>
          <w:rStyle w:val="a3"/>
          <w:color w:val="000000"/>
        </w:rPr>
        <w:t>оценку</w:t>
      </w:r>
      <w:r w:rsidRPr="0012257C">
        <w:rPr>
          <w:b w:val="0"/>
          <w:i w:val="0"/>
        </w:rPr>
        <w:t xml:space="preserve"> деятельности класса на уроке.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rStyle w:val="a3"/>
          <w:color w:val="000000"/>
          <w:u w:val="single"/>
          <w:lang w:val="ru-RU"/>
        </w:rPr>
        <w:t>Познавательные УУД:</w:t>
      </w:r>
    </w:p>
    <w:p w:rsidR="006F6937" w:rsidRPr="0012257C" w:rsidRDefault="009950E9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с</w:t>
      </w:r>
      <w:r w:rsidR="006F6937" w:rsidRPr="0012257C">
        <w:rPr>
          <w:b w:val="0"/>
          <w:i w:val="0"/>
          <w:lang w:val="ru-RU"/>
        </w:rPr>
        <w:t xml:space="preserve">пособность </w:t>
      </w:r>
      <w:r w:rsidR="006F6937" w:rsidRPr="0012257C">
        <w:rPr>
          <w:b w:val="0"/>
          <w:bCs/>
          <w:i w:val="0"/>
          <w:iCs/>
          <w:lang w:val="ru-RU"/>
        </w:rPr>
        <w:t>характеризовать</w:t>
      </w:r>
      <w:r w:rsidR="006F6937" w:rsidRPr="0012257C">
        <w:rPr>
          <w:b w:val="0"/>
          <w:i w:val="0"/>
          <w:lang w:val="ru-RU"/>
        </w:rPr>
        <w:t xml:space="preserve"> собственные знания по предмету, формулиро</w:t>
      </w:r>
      <w:r w:rsidR="006F6937" w:rsidRPr="0012257C">
        <w:rPr>
          <w:b w:val="0"/>
          <w:i w:val="0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6F6937" w:rsidRPr="0012257C" w:rsidRDefault="009950E9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о</w:t>
      </w:r>
      <w:r w:rsidR="006F6937" w:rsidRPr="0012257C">
        <w:rPr>
          <w:b w:val="0"/>
          <w:i w:val="0"/>
          <w:lang w:val="ru-RU"/>
        </w:rPr>
        <w:t xml:space="preserve">риентироваться в своей системе знаний: </w:t>
      </w:r>
      <w:r w:rsidR="006F6937" w:rsidRPr="0012257C">
        <w:rPr>
          <w:rStyle w:val="a3"/>
          <w:color w:val="000000"/>
          <w:lang w:val="ru-RU"/>
        </w:rPr>
        <w:t>отличать</w:t>
      </w:r>
      <w:r w:rsidR="006F6937" w:rsidRPr="0012257C">
        <w:rPr>
          <w:b w:val="0"/>
          <w:i w:val="0"/>
          <w:lang w:val="ru-RU"/>
        </w:rPr>
        <w:t xml:space="preserve"> новое от уже известного с помо</w:t>
      </w:r>
      <w:r w:rsidRPr="0012257C">
        <w:rPr>
          <w:b w:val="0"/>
          <w:i w:val="0"/>
          <w:lang w:val="ru-RU"/>
        </w:rPr>
        <w:t>щью учителя;</w:t>
      </w:r>
    </w:p>
    <w:p w:rsidR="006F6937" w:rsidRPr="0012257C" w:rsidRDefault="009950E9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д</w:t>
      </w:r>
      <w:r w:rsidR="006F6937" w:rsidRPr="0012257C">
        <w:rPr>
          <w:b w:val="0"/>
          <w:i w:val="0"/>
          <w:lang w:val="ru-RU"/>
        </w:rPr>
        <w:t xml:space="preserve">елать предварительный отбор источников информации: </w:t>
      </w:r>
      <w:r w:rsidR="006F6937" w:rsidRPr="0012257C">
        <w:rPr>
          <w:rStyle w:val="a3"/>
          <w:color w:val="000000"/>
          <w:lang w:val="ru-RU"/>
        </w:rPr>
        <w:t>ориентироваться</w:t>
      </w:r>
      <w:r w:rsidR="006F6937" w:rsidRPr="0012257C">
        <w:rPr>
          <w:b w:val="0"/>
          <w:i w:val="0"/>
          <w:lang w:val="ru-RU"/>
        </w:rPr>
        <w:t xml:space="preserve"> в учебнике (на разв</w:t>
      </w:r>
      <w:r w:rsidRPr="0012257C">
        <w:rPr>
          <w:b w:val="0"/>
          <w:i w:val="0"/>
          <w:lang w:val="ru-RU"/>
        </w:rPr>
        <w:t>ороте, в оглавлении, в словаре);</w:t>
      </w:r>
    </w:p>
    <w:p w:rsidR="006F6937" w:rsidRPr="0012257C" w:rsidRDefault="009950E9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д</w:t>
      </w:r>
      <w:r w:rsidR="006F6937" w:rsidRPr="0012257C">
        <w:rPr>
          <w:b w:val="0"/>
          <w:i w:val="0"/>
          <w:lang w:val="ru-RU"/>
        </w:rPr>
        <w:t xml:space="preserve">обывать новые знания: </w:t>
      </w:r>
      <w:r w:rsidR="006F6937" w:rsidRPr="0012257C">
        <w:rPr>
          <w:rStyle w:val="a3"/>
          <w:color w:val="000000"/>
          <w:lang w:val="ru-RU"/>
        </w:rPr>
        <w:t>находить ответы</w:t>
      </w:r>
      <w:r w:rsidR="006F6937" w:rsidRPr="0012257C">
        <w:rPr>
          <w:b w:val="0"/>
          <w:i w:val="0"/>
          <w:lang w:val="ru-RU"/>
        </w:rPr>
        <w:t xml:space="preserve"> на вопросы, используя учебник, свой жизненный опыт и </w:t>
      </w:r>
      <w:r w:rsidRPr="0012257C">
        <w:rPr>
          <w:b w:val="0"/>
          <w:i w:val="0"/>
          <w:lang w:val="ru-RU"/>
        </w:rPr>
        <w:t>информацию, полученную на уроке;</w:t>
      </w:r>
    </w:p>
    <w:p w:rsidR="006F6937" w:rsidRPr="0012257C" w:rsidRDefault="009950E9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п</w:t>
      </w:r>
      <w:r w:rsidR="006F6937" w:rsidRPr="0012257C">
        <w:rPr>
          <w:b w:val="0"/>
          <w:i w:val="0"/>
          <w:lang w:val="ru-RU"/>
        </w:rPr>
        <w:t xml:space="preserve">ерерабатывать полученную информацию: </w:t>
      </w:r>
      <w:r w:rsidR="006F6937" w:rsidRPr="0012257C">
        <w:rPr>
          <w:rStyle w:val="a3"/>
          <w:color w:val="000000"/>
          <w:lang w:val="ru-RU"/>
        </w:rPr>
        <w:t>делать</w:t>
      </w:r>
      <w:r w:rsidR="006F6937" w:rsidRPr="0012257C">
        <w:rPr>
          <w:b w:val="0"/>
          <w:i w:val="0"/>
          <w:lang w:val="ru-RU"/>
        </w:rPr>
        <w:t xml:space="preserve"> выводы в результате со</w:t>
      </w:r>
      <w:r w:rsidR="006F6937" w:rsidRPr="0012257C">
        <w:rPr>
          <w:b w:val="0"/>
          <w:i w:val="0"/>
          <w:lang w:val="ru-RU"/>
        </w:rPr>
        <w:t>в</w:t>
      </w:r>
      <w:r w:rsidR="006F6937" w:rsidRPr="0012257C">
        <w:rPr>
          <w:b w:val="0"/>
          <w:i w:val="0"/>
          <w:lang w:val="ru-RU"/>
        </w:rPr>
        <w:t>ме</w:t>
      </w:r>
      <w:r w:rsidRPr="0012257C">
        <w:rPr>
          <w:b w:val="0"/>
          <w:i w:val="0"/>
          <w:lang w:val="ru-RU"/>
        </w:rPr>
        <w:t>стной работы всего класса;</w:t>
      </w:r>
    </w:p>
    <w:p w:rsidR="006F6937" w:rsidRPr="0012257C" w:rsidRDefault="009950E9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п</w:t>
      </w:r>
      <w:r w:rsidR="006F6937" w:rsidRPr="0012257C">
        <w:rPr>
          <w:b w:val="0"/>
          <w:i w:val="0"/>
          <w:lang w:val="ru-RU"/>
        </w:rPr>
        <w:t xml:space="preserve">ерерабатывать полученную информацию: </w:t>
      </w:r>
      <w:r w:rsidR="006F6937" w:rsidRPr="0012257C">
        <w:rPr>
          <w:rStyle w:val="a3"/>
          <w:color w:val="000000"/>
          <w:lang w:val="ru-RU"/>
        </w:rPr>
        <w:t>сравнивать</w:t>
      </w:r>
      <w:r w:rsidR="006F6937" w:rsidRPr="0012257C">
        <w:rPr>
          <w:b w:val="0"/>
          <w:i w:val="0"/>
          <w:lang w:val="ru-RU"/>
        </w:rPr>
        <w:t xml:space="preserve"> и </w:t>
      </w:r>
      <w:r w:rsidR="006F6937" w:rsidRPr="0012257C">
        <w:rPr>
          <w:rStyle w:val="a3"/>
          <w:color w:val="000000"/>
          <w:lang w:val="ru-RU"/>
        </w:rPr>
        <w:t>группировать</w:t>
      </w:r>
      <w:r w:rsidR="006F6937" w:rsidRPr="0012257C">
        <w:rPr>
          <w:b w:val="0"/>
          <w:i w:val="0"/>
          <w:lang w:val="ru-RU"/>
        </w:rPr>
        <w:t xml:space="preserve">    такие математические объекты, как числа, числовые выражения, равенства, нераве</w:t>
      </w:r>
      <w:r w:rsidR="006F6937" w:rsidRPr="0012257C">
        <w:rPr>
          <w:b w:val="0"/>
          <w:i w:val="0"/>
          <w:lang w:val="ru-RU"/>
        </w:rPr>
        <w:t>н</w:t>
      </w:r>
      <w:r w:rsidR="006F6937" w:rsidRPr="0012257C">
        <w:rPr>
          <w:b w:val="0"/>
          <w:i w:val="0"/>
          <w:lang w:val="ru-RU"/>
        </w:rPr>
        <w:t>ства</w:t>
      </w:r>
      <w:r w:rsidRPr="0012257C">
        <w:rPr>
          <w:b w:val="0"/>
          <w:i w:val="0"/>
          <w:lang w:val="ru-RU"/>
        </w:rPr>
        <w:t>, плоские геометрические фигуры;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 xml:space="preserve">- </w:t>
      </w:r>
      <w:r w:rsidR="009950E9" w:rsidRPr="0012257C">
        <w:rPr>
          <w:b w:val="0"/>
          <w:bCs/>
          <w:i w:val="0"/>
          <w:iCs/>
          <w:lang w:val="ru-RU"/>
        </w:rPr>
        <w:t>п</w:t>
      </w:r>
      <w:r w:rsidRPr="0012257C">
        <w:rPr>
          <w:b w:val="0"/>
          <w:bCs/>
          <w:i w:val="0"/>
          <w:iCs/>
          <w:lang w:val="ru-RU"/>
        </w:rPr>
        <w:t>реобразовывать</w:t>
      </w:r>
      <w:r w:rsidRPr="0012257C">
        <w:rPr>
          <w:b w:val="0"/>
          <w:i w:val="0"/>
          <w:lang w:val="ru-RU"/>
        </w:rPr>
        <w:t xml:space="preserve"> информацию из одной формы в другую: составлять матем</w:t>
      </w:r>
      <w:r w:rsidRPr="0012257C">
        <w:rPr>
          <w:b w:val="0"/>
          <w:i w:val="0"/>
          <w:lang w:val="ru-RU"/>
        </w:rPr>
        <w:t>а</w:t>
      </w:r>
      <w:r w:rsidRPr="0012257C">
        <w:rPr>
          <w:b w:val="0"/>
          <w:i w:val="0"/>
          <w:lang w:val="ru-RU"/>
        </w:rPr>
        <w:t>тические рассказы и задачи на основе простейших математических моделей (предметных, рисунков</w:t>
      </w:r>
      <w:r w:rsidR="00B41143" w:rsidRPr="0012257C">
        <w:rPr>
          <w:b w:val="0"/>
          <w:i w:val="0"/>
          <w:lang w:val="ru-RU"/>
        </w:rPr>
        <w:t>, схематических рисунков, схем);</w:t>
      </w:r>
    </w:p>
    <w:p w:rsidR="006F6937" w:rsidRPr="0012257C" w:rsidRDefault="00B41143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>- п</w:t>
      </w:r>
      <w:r w:rsidR="006F6937" w:rsidRPr="0012257C">
        <w:rPr>
          <w:b w:val="0"/>
          <w:i w:val="0"/>
          <w:lang w:val="ru-RU"/>
        </w:rPr>
        <w:t>ознавательный</w:t>
      </w:r>
      <w:r w:rsidRPr="0012257C">
        <w:rPr>
          <w:b w:val="0"/>
          <w:i w:val="0"/>
          <w:lang w:val="ru-RU"/>
        </w:rPr>
        <w:t xml:space="preserve"> интерес к математической науке;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 xml:space="preserve">- </w:t>
      </w:r>
      <w:r w:rsidR="00B41143" w:rsidRPr="0012257C">
        <w:rPr>
          <w:rStyle w:val="Zag11"/>
          <w:rFonts w:eastAsia="@Arial Unicode MS"/>
          <w:b w:val="0"/>
          <w:i w:val="0"/>
          <w:color w:val="000000"/>
          <w:lang w:val="ru-RU"/>
        </w:rPr>
        <w:t>о</w:t>
      </w:r>
      <w:r w:rsidRPr="0012257C">
        <w:rPr>
          <w:b w:val="0"/>
          <w:i w:val="0"/>
          <w:lang w:val="ru-RU"/>
        </w:rPr>
        <w:t xml:space="preserve">существлять </w:t>
      </w:r>
      <w:r w:rsidRPr="0012257C">
        <w:rPr>
          <w:b w:val="0"/>
          <w:bCs/>
          <w:i w:val="0"/>
          <w:iCs/>
          <w:lang w:val="ru-RU"/>
        </w:rPr>
        <w:t>поиск необходимой информации</w:t>
      </w:r>
      <w:r w:rsidRPr="0012257C">
        <w:rPr>
          <w:b w:val="0"/>
          <w:i w:val="0"/>
          <w:lang w:val="ru-RU"/>
        </w:rPr>
        <w:t xml:space="preserve"> для выполнения учебных зад</w:t>
      </w:r>
      <w:r w:rsidRPr="0012257C">
        <w:rPr>
          <w:b w:val="0"/>
          <w:i w:val="0"/>
          <w:lang w:val="ru-RU"/>
        </w:rPr>
        <w:t>а</w:t>
      </w:r>
      <w:r w:rsidRPr="0012257C">
        <w:rPr>
          <w:b w:val="0"/>
          <w:i w:val="0"/>
          <w:lang w:val="ru-RU"/>
        </w:rPr>
        <w:t>ний с использованием учебной литературы, энциклопедий, справочников (вкл</w:t>
      </w:r>
      <w:r w:rsidRPr="0012257C">
        <w:rPr>
          <w:b w:val="0"/>
          <w:i w:val="0"/>
          <w:lang w:val="ru-RU"/>
        </w:rPr>
        <w:t>ю</w:t>
      </w:r>
      <w:r w:rsidRPr="0012257C">
        <w:rPr>
          <w:b w:val="0"/>
          <w:i w:val="0"/>
          <w:lang w:val="ru-RU"/>
        </w:rPr>
        <w:t>чая электронные, цифровые), в открытом информационном пространстве, в том числе контролируемом пространстве Интернета.</w:t>
      </w:r>
    </w:p>
    <w:p w:rsidR="006F6937" w:rsidRPr="0012257C" w:rsidRDefault="006F6937" w:rsidP="0012257C">
      <w:pPr>
        <w:jc w:val="left"/>
        <w:rPr>
          <w:rStyle w:val="a3"/>
          <w:u w:val="single"/>
        </w:rPr>
      </w:pPr>
      <w:r w:rsidRPr="0012257C">
        <w:rPr>
          <w:rStyle w:val="a3"/>
          <w:u w:val="single"/>
        </w:rPr>
        <w:t>Коммуникативные УУД: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rStyle w:val="a3"/>
        </w:rPr>
        <w:t xml:space="preserve">- </w:t>
      </w:r>
      <w:r w:rsidR="00B41143" w:rsidRPr="0012257C">
        <w:rPr>
          <w:b w:val="0"/>
          <w:bCs/>
          <w:i w:val="0"/>
          <w:iCs/>
        </w:rPr>
        <w:t>д</w:t>
      </w:r>
      <w:r w:rsidRPr="0012257C">
        <w:rPr>
          <w:b w:val="0"/>
          <w:bCs/>
          <w:i w:val="0"/>
          <w:iCs/>
        </w:rPr>
        <w:t>онести</w:t>
      </w:r>
      <w:r w:rsidRPr="0012257C">
        <w:rPr>
          <w:b w:val="0"/>
          <w:i w:val="0"/>
        </w:rPr>
        <w:t xml:space="preserve"> свою позицию до других:</w:t>
      </w:r>
      <w:r w:rsidRPr="0012257C">
        <w:rPr>
          <w:b w:val="0"/>
          <w:bCs/>
          <w:i w:val="0"/>
          <w:iCs/>
        </w:rPr>
        <w:t xml:space="preserve"> оформлять</w:t>
      </w:r>
      <w:r w:rsidRPr="0012257C">
        <w:rPr>
          <w:b w:val="0"/>
          <w:i w:val="0"/>
        </w:rPr>
        <w:t xml:space="preserve"> свою мысль в устной и письменной р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чи (на уровне одного пре</w:t>
      </w:r>
      <w:r w:rsidR="00B41143" w:rsidRPr="0012257C">
        <w:rPr>
          <w:b w:val="0"/>
          <w:i w:val="0"/>
        </w:rPr>
        <w:t>дложения или небольшого текста);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- </w:t>
      </w:r>
      <w:r w:rsidR="00B41143" w:rsidRPr="0012257C">
        <w:rPr>
          <w:rStyle w:val="a3"/>
        </w:rPr>
        <w:t>с</w:t>
      </w:r>
      <w:r w:rsidRPr="0012257C">
        <w:rPr>
          <w:rStyle w:val="a3"/>
        </w:rPr>
        <w:t>лушать</w:t>
      </w:r>
      <w:r w:rsidRPr="0012257C">
        <w:rPr>
          <w:b w:val="0"/>
          <w:i w:val="0"/>
        </w:rPr>
        <w:t xml:space="preserve"> и </w:t>
      </w:r>
      <w:r w:rsidRPr="0012257C">
        <w:rPr>
          <w:rStyle w:val="a3"/>
        </w:rPr>
        <w:t>понимать</w:t>
      </w:r>
      <w:r w:rsidR="00B41143" w:rsidRPr="0012257C">
        <w:rPr>
          <w:b w:val="0"/>
          <w:i w:val="0"/>
        </w:rPr>
        <w:t xml:space="preserve"> речь других;</w:t>
      </w:r>
    </w:p>
    <w:p w:rsidR="006F6937" w:rsidRPr="0012257C" w:rsidRDefault="006F6937" w:rsidP="0012257C">
      <w:pPr>
        <w:jc w:val="left"/>
        <w:rPr>
          <w:rStyle w:val="Zag11"/>
          <w:rFonts w:eastAsia="@Arial Unicode MS"/>
          <w:b w:val="0"/>
          <w:i w:val="0"/>
        </w:rPr>
      </w:pPr>
      <w:r w:rsidRPr="0012257C">
        <w:rPr>
          <w:b w:val="0"/>
          <w:i w:val="0"/>
        </w:rPr>
        <w:t>-</w:t>
      </w:r>
      <w:r w:rsidR="00B41143" w:rsidRPr="0012257C">
        <w:rPr>
          <w:rStyle w:val="a3"/>
        </w:rPr>
        <w:t>ч</w:t>
      </w:r>
      <w:r w:rsidRPr="0012257C">
        <w:rPr>
          <w:rStyle w:val="a3"/>
        </w:rPr>
        <w:t>итать</w:t>
      </w:r>
      <w:r w:rsidRPr="0012257C">
        <w:rPr>
          <w:b w:val="0"/>
          <w:i w:val="0"/>
        </w:rPr>
        <w:t xml:space="preserve"> и </w:t>
      </w:r>
      <w:r w:rsidRPr="0012257C">
        <w:rPr>
          <w:rStyle w:val="a3"/>
        </w:rPr>
        <w:t>пересказывать</w:t>
      </w:r>
      <w:r w:rsidRPr="0012257C">
        <w:rPr>
          <w:b w:val="0"/>
          <w:i w:val="0"/>
        </w:rPr>
        <w:t xml:space="preserve"> текст. </w:t>
      </w:r>
      <w:r w:rsidRPr="0012257C">
        <w:rPr>
          <w:rStyle w:val="Zag11"/>
          <w:rFonts w:eastAsia="@Arial Unicode MS"/>
          <w:b w:val="0"/>
          <w:i w:val="0"/>
        </w:rPr>
        <w:t>Находить в тексте конкретные сведения, факты, зада</w:t>
      </w:r>
      <w:r w:rsidRPr="0012257C">
        <w:rPr>
          <w:rStyle w:val="Zag11"/>
          <w:rFonts w:eastAsia="@Arial Unicode MS"/>
          <w:b w:val="0"/>
          <w:i w:val="0"/>
        </w:rPr>
        <w:t>н</w:t>
      </w:r>
      <w:r w:rsidR="00B41143" w:rsidRPr="0012257C">
        <w:rPr>
          <w:rStyle w:val="Zag11"/>
          <w:rFonts w:eastAsia="@Arial Unicode MS"/>
          <w:b w:val="0"/>
          <w:i w:val="0"/>
        </w:rPr>
        <w:t>ные в явном виде;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rStyle w:val="Zag11"/>
          <w:rFonts w:eastAsia="@Arial Unicode MS"/>
          <w:b w:val="0"/>
          <w:i w:val="0"/>
        </w:rPr>
        <w:t xml:space="preserve">- </w:t>
      </w:r>
      <w:r w:rsidR="00B41143" w:rsidRPr="0012257C">
        <w:rPr>
          <w:b w:val="0"/>
          <w:i w:val="0"/>
        </w:rPr>
        <w:t>с</w:t>
      </w:r>
      <w:r w:rsidRPr="0012257C">
        <w:rPr>
          <w:b w:val="0"/>
          <w:i w:val="0"/>
        </w:rPr>
        <w:t>овместно</w:t>
      </w:r>
      <w:r w:rsidRPr="0012257C">
        <w:rPr>
          <w:b w:val="0"/>
          <w:bCs/>
          <w:i w:val="0"/>
          <w:iCs/>
        </w:rPr>
        <w:t xml:space="preserve"> договариваться</w:t>
      </w:r>
      <w:r w:rsidRPr="0012257C">
        <w:rPr>
          <w:b w:val="0"/>
          <w:i w:val="0"/>
        </w:rPr>
        <w:t xml:space="preserve"> о правилах общения и п</w:t>
      </w:r>
      <w:r w:rsidR="00B41143" w:rsidRPr="0012257C">
        <w:rPr>
          <w:b w:val="0"/>
          <w:i w:val="0"/>
        </w:rPr>
        <w:t>оведения в школе и следовать им;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у</w:t>
      </w:r>
      <w:r w:rsidR="006F6937" w:rsidRPr="0012257C">
        <w:rPr>
          <w:b w:val="0"/>
          <w:i w:val="0"/>
        </w:rPr>
        <w:t>читься выполнять различные роли в группе (лидера, исполнителя, критика).</w:t>
      </w:r>
    </w:p>
    <w:p w:rsidR="006F6937" w:rsidRPr="0012257C" w:rsidRDefault="006F6937" w:rsidP="0012257C">
      <w:pPr>
        <w:pStyle w:val="a4"/>
        <w:jc w:val="left"/>
        <w:rPr>
          <w:rStyle w:val="a3"/>
          <w:bCs w:val="0"/>
          <w:iCs w:val="0"/>
          <w:color w:val="000000"/>
        </w:rPr>
      </w:pPr>
      <w:r w:rsidRPr="0012257C">
        <w:rPr>
          <w:rStyle w:val="a5"/>
          <w:i w:val="0"/>
          <w:color w:val="000000"/>
          <w:u w:val="single"/>
        </w:rPr>
        <w:t>Предметными результатами</w:t>
      </w:r>
      <w:r w:rsidR="009950E9" w:rsidRPr="0012257C">
        <w:rPr>
          <w:rStyle w:val="a5"/>
          <w:i w:val="0"/>
          <w:color w:val="000000"/>
          <w:u w:val="single"/>
        </w:rPr>
        <w:t xml:space="preserve"> </w:t>
      </w:r>
      <w:r w:rsidRPr="0012257C">
        <w:rPr>
          <w:b w:val="0"/>
          <w:i w:val="0"/>
        </w:rPr>
        <w:t>изучения курса «Математика» в 1-м классе являются формирование следующих умений.</w:t>
      </w:r>
    </w:p>
    <w:p w:rsidR="006F6937" w:rsidRPr="0012257C" w:rsidRDefault="006F6937" w:rsidP="0012257C">
      <w:pPr>
        <w:pStyle w:val="a4"/>
        <w:jc w:val="left"/>
      </w:pPr>
      <w:r w:rsidRPr="0012257C">
        <w:t>Учащиеся</w:t>
      </w:r>
      <w:r w:rsidRPr="0012257C">
        <w:rPr>
          <w:b w:val="0"/>
          <w:i w:val="0"/>
        </w:rPr>
        <w:t xml:space="preserve"> </w:t>
      </w:r>
      <w:r w:rsidRPr="0012257C">
        <w:t>должны знать: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6F6937" w:rsidRPr="0012257C" w:rsidRDefault="006F6937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t xml:space="preserve">Учащиеся должны уметь: </w:t>
      </w:r>
    </w:p>
    <w:p w:rsidR="006F6937" w:rsidRPr="0012257C" w:rsidRDefault="00B41143" w:rsidP="0012257C">
      <w:pPr>
        <w:pStyle w:val="11"/>
        <w:jc w:val="left"/>
        <w:rPr>
          <w:b w:val="0"/>
          <w:i w:val="0"/>
          <w:lang w:val="ru-RU"/>
        </w:rPr>
      </w:pPr>
      <w:r w:rsidRPr="0012257C">
        <w:rPr>
          <w:b w:val="0"/>
          <w:i w:val="0"/>
          <w:lang w:val="ru-RU"/>
        </w:rPr>
        <w:lastRenderedPageBreak/>
        <w:t>- о</w:t>
      </w:r>
      <w:r w:rsidR="006F6937" w:rsidRPr="0012257C">
        <w:rPr>
          <w:b w:val="0"/>
          <w:i w:val="0"/>
          <w:lang w:val="ru-RU"/>
        </w:rPr>
        <w:t>ценивать количество предметов числом и проверять сделанные оценки по</w:t>
      </w:r>
      <w:r w:rsidR="006F6937" w:rsidRPr="0012257C">
        <w:rPr>
          <w:b w:val="0"/>
          <w:i w:val="0"/>
          <w:lang w:val="ru-RU"/>
        </w:rPr>
        <w:t>д</w:t>
      </w:r>
      <w:r w:rsidR="006F6937" w:rsidRPr="0012257C">
        <w:rPr>
          <w:b w:val="0"/>
          <w:i w:val="0"/>
          <w:lang w:val="ru-RU"/>
        </w:rPr>
        <w:t>счетом в пределах 20</w:t>
      </w:r>
      <w:r w:rsidRPr="0012257C">
        <w:rPr>
          <w:b w:val="0"/>
          <w:i w:val="0"/>
          <w:lang w:val="ru-RU"/>
        </w:rPr>
        <w:t>;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в</w:t>
      </w:r>
      <w:r w:rsidR="006F6937" w:rsidRPr="0012257C">
        <w:rPr>
          <w:b w:val="0"/>
          <w:i w:val="0"/>
        </w:rPr>
        <w:t>ести счет, как в прямом, так и в обратном порядке в пределах 20</w:t>
      </w:r>
      <w:r w:rsidRPr="0012257C">
        <w:rPr>
          <w:b w:val="0"/>
          <w:i w:val="0"/>
        </w:rPr>
        <w:t>;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з</w:t>
      </w:r>
      <w:r w:rsidR="006F6937" w:rsidRPr="0012257C">
        <w:rPr>
          <w:b w:val="0"/>
          <w:i w:val="0"/>
        </w:rPr>
        <w:t>аписывать и сравнивать числа  в пределах 20</w:t>
      </w:r>
      <w:r w:rsidRPr="0012257C">
        <w:rPr>
          <w:b w:val="0"/>
          <w:i w:val="0"/>
        </w:rPr>
        <w:t>;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н</w:t>
      </w:r>
      <w:r w:rsidR="006F6937" w:rsidRPr="0012257C">
        <w:rPr>
          <w:b w:val="0"/>
          <w:i w:val="0"/>
        </w:rPr>
        <w:t>аходить значение числового выражения в 1-2 действия в пределах 20 (без скобок)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р</w:t>
      </w:r>
      <w:r w:rsidR="006F6937" w:rsidRPr="0012257C">
        <w:rPr>
          <w:b w:val="0"/>
          <w:i w:val="0"/>
        </w:rPr>
        <w:t>ешать задачи в 1-2 действия, раскрывающие конкретный смысл действий сложения и вычитания, а также задачи на нахождение числа, которое на несколько е</w:t>
      </w:r>
      <w:r w:rsidRPr="0012257C">
        <w:rPr>
          <w:b w:val="0"/>
          <w:i w:val="0"/>
        </w:rPr>
        <w:t>диниц больше (меньше) данного;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п</w:t>
      </w:r>
      <w:r w:rsidR="006F6937" w:rsidRPr="0012257C">
        <w:rPr>
          <w:b w:val="0"/>
          <w:i w:val="0"/>
        </w:rPr>
        <w:t>роводить измерение длины отрезка и длины ломаной</w:t>
      </w:r>
      <w:r w:rsidRPr="0012257C">
        <w:rPr>
          <w:b w:val="0"/>
          <w:i w:val="0"/>
        </w:rPr>
        <w:t>;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с</w:t>
      </w:r>
      <w:r w:rsidR="006F6937" w:rsidRPr="0012257C">
        <w:rPr>
          <w:b w:val="0"/>
          <w:i w:val="0"/>
        </w:rPr>
        <w:t>троить отрезок заданной длины</w:t>
      </w:r>
      <w:r w:rsidRPr="0012257C">
        <w:rPr>
          <w:b w:val="0"/>
          <w:i w:val="0"/>
        </w:rPr>
        <w:t>;</w:t>
      </w:r>
    </w:p>
    <w:p w:rsidR="006F6937" w:rsidRPr="0012257C" w:rsidRDefault="00B41143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- в</w:t>
      </w:r>
      <w:r w:rsidR="006F6937" w:rsidRPr="0012257C">
        <w:rPr>
          <w:b w:val="0"/>
          <w:i w:val="0"/>
        </w:rPr>
        <w:t xml:space="preserve">ычислять длину </w:t>
      </w:r>
      <w:proofErr w:type="gramStart"/>
      <w:r w:rsidR="006F6937" w:rsidRPr="0012257C">
        <w:rPr>
          <w:b w:val="0"/>
          <w:i w:val="0"/>
        </w:rPr>
        <w:t>ломаной</w:t>
      </w:r>
      <w:proofErr w:type="gramEnd"/>
      <w:r w:rsidR="006F6937" w:rsidRPr="0012257C">
        <w:rPr>
          <w:b w:val="0"/>
          <w:i w:val="0"/>
        </w:rPr>
        <w:t>.</w:t>
      </w:r>
    </w:p>
    <w:p w:rsidR="00B41143" w:rsidRPr="0012257C" w:rsidRDefault="006F6937" w:rsidP="0012257C">
      <w:pPr>
        <w:pStyle w:val="a4"/>
        <w:jc w:val="left"/>
        <w:rPr>
          <w:rStyle w:val="a3"/>
          <w:color w:val="000000"/>
        </w:rPr>
      </w:pPr>
      <w:r w:rsidRPr="0012257C">
        <w:rPr>
          <w:rStyle w:val="a3"/>
          <w:color w:val="000000"/>
        </w:rPr>
        <w:t>Учащиеся в совместной деятельности с учителем имеют возможность научиться: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использовать в процессе вычислений знание переместительного свойства сложения; (повышенный уровень)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использовать в процессе измерения знание единиц измерения длины</w:t>
      </w:r>
      <w:r w:rsidR="00B41143" w:rsidRPr="0012257C">
        <w:rPr>
          <w:b w:val="0"/>
          <w:i w:val="0"/>
        </w:rPr>
        <w:t xml:space="preserve"> </w:t>
      </w:r>
      <w:r w:rsidRPr="0012257C">
        <w:rPr>
          <w:b w:val="0"/>
          <w:i w:val="0"/>
        </w:rPr>
        <w:t>(сантиметр, д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циметр), объёма (литр) и массы (килограмм);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выделять часть предметов из большей группы на основании общего признака (вид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вое отличие);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производить классификацию предметов, математических объектов по одному осн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ванию;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решать задачи в два действия на сложение и вычитание;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</w:t>
      </w:r>
      <w:r w:rsidRPr="0012257C">
        <w:rPr>
          <w:b w:val="0"/>
          <w:i w:val="0"/>
        </w:rPr>
        <w:t>ь</w:t>
      </w:r>
      <w:r w:rsidRPr="0012257C">
        <w:rPr>
          <w:b w:val="0"/>
          <w:i w:val="0"/>
        </w:rPr>
        <w:t>ников прямоугольники, из множества прямоугольников – квадраты,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определять длину данного отрезка;</w:t>
      </w:r>
    </w:p>
    <w:p w:rsidR="00B41143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заполнять таблицу, содержащую не более трёх строк и трёх столбцов; (повышенный уровень)</w:t>
      </w:r>
    </w:p>
    <w:p w:rsidR="006F6937" w:rsidRPr="0012257C" w:rsidRDefault="006F6937" w:rsidP="0012257C">
      <w:pPr>
        <w:pStyle w:val="a4"/>
        <w:jc w:val="left"/>
        <w:rPr>
          <w:b w:val="0"/>
          <w:i w:val="0"/>
        </w:rPr>
      </w:pPr>
      <w:r w:rsidRPr="0012257C">
        <w:rPr>
          <w:b w:val="0"/>
          <w:i w:val="0"/>
        </w:rPr>
        <w:t>- решать арифметические ребусы и числовые головоломки, содержащие не более двух действий.</w:t>
      </w:r>
    </w:p>
    <w:p w:rsidR="00203365" w:rsidRPr="0012257C" w:rsidRDefault="00203365" w:rsidP="0012257C">
      <w:pPr>
        <w:jc w:val="left"/>
        <w:rPr>
          <w:b w:val="0"/>
          <w:i w:val="0"/>
        </w:rPr>
      </w:pPr>
    </w:p>
    <w:p w:rsidR="00203365" w:rsidRPr="0012257C" w:rsidRDefault="00203365" w:rsidP="0012257C">
      <w:pPr>
        <w:jc w:val="left"/>
        <w:rPr>
          <w:b w:val="0"/>
          <w:i w:val="0"/>
        </w:rPr>
      </w:pPr>
    </w:p>
    <w:p w:rsidR="00203365" w:rsidRPr="0012257C" w:rsidRDefault="00203365" w:rsidP="0012257C">
      <w:pPr>
        <w:jc w:val="left"/>
        <w:rPr>
          <w:b w:val="0"/>
          <w:i w:val="0"/>
        </w:rPr>
      </w:pPr>
    </w:p>
    <w:p w:rsidR="00583335" w:rsidRDefault="00583335" w:rsidP="00583335">
      <w:pPr>
        <w:rPr>
          <w:b w:val="0"/>
          <w:i w:val="0"/>
        </w:rPr>
      </w:pPr>
    </w:p>
    <w:p w:rsidR="00B41143" w:rsidRPr="00583335" w:rsidRDefault="006F6937" w:rsidP="00583335">
      <w:pPr>
        <w:rPr>
          <w:i w:val="0"/>
        </w:rPr>
      </w:pPr>
      <w:r w:rsidRPr="00583335">
        <w:rPr>
          <w:i w:val="0"/>
        </w:rPr>
        <w:lastRenderedPageBreak/>
        <w:t>Содержание курса</w:t>
      </w:r>
    </w:p>
    <w:p w:rsidR="006F6937" w:rsidRPr="0012257C" w:rsidRDefault="006F6937" w:rsidP="0012257C">
      <w:pPr>
        <w:jc w:val="left"/>
        <w:rPr>
          <w:b w:val="0"/>
          <w:i w:val="0"/>
          <w:u w:val="single"/>
        </w:rPr>
      </w:pPr>
      <w:r w:rsidRPr="00583335">
        <w:t xml:space="preserve">1.Числа и </w:t>
      </w:r>
      <w:proofErr w:type="spellStart"/>
      <w:r w:rsidRPr="00583335">
        <w:t>величины</w:t>
      </w:r>
      <w:proofErr w:type="gramStart"/>
      <w:r w:rsidR="00203365" w:rsidRPr="00583335">
        <w:rPr>
          <w:u w:val="single"/>
        </w:rPr>
        <w:t>.</w:t>
      </w:r>
      <w:r w:rsidRPr="0012257C">
        <w:rPr>
          <w:b w:val="0"/>
          <w:i w:val="0"/>
        </w:rPr>
        <w:t>С</w:t>
      </w:r>
      <w:proofErr w:type="gramEnd"/>
      <w:r w:rsidRPr="0012257C">
        <w:rPr>
          <w:b w:val="0"/>
          <w:i w:val="0"/>
        </w:rPr>
        <w:t>чёт</w:t>
      </w:r>
      <w:proofErr w:type="spellEnd"/>
      <w:r w:rsidRPr="0012257C">
        <w:rPr>
          <w:b w:val="0"/>
          <w:i w:val="0"/>
        </w:rPr>
        <w:t xml:space="preserve"> предметов. Чтение и запись чисел от нуля до миллиона. Классы и разряды. Представление многозначных чисел в виде суммы разрядных сл</w:t>
      </w:r>
      <w:r w:rsidRPr="0012257C">
        <w:rPr>
          <w:b w:val="0"/>
          <w:i w:val="0"/>
        </w:rPr>
        <w:t>а</w:t>
      </w:r>
      <w:r w:rsidRPr="0012257C">
        <w:rPr>
          <w:b w:val="0"/>
          <w:i w:val="0"/>
        </w:rPr>
        <w:t>гаемых. Сравнение и упорядочение чисел, знаки сравнения.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Измерение величин; сравнение и упорядочение величин. </w:t>
      </w:r>
      <w:proofErr w:type="gramStart"/>
      <w:r w:rsidRPr="0012257C">
        <w:rPr>
          <w:b w:val="0"/>
          <w:i w:val="0"/>
        </w:rPr>
        <w:t>Единицы массы (грамм, к</w:t>
      </w:r>
      <w:r w:rsidRPr="0012257C">
        <w:rPr>
          <w:b w:val="0"/>
          <w:i w:val="0"/>
        </w:rPr>
        <w:t>и</w:t>
      </w:r>
      <w:r w:rsidRPr="0012257C">
        <w:rPr>
          <w:b w:val="0"/>
          <w:i w:val="0"/>
        </w:rPr>
        <w:t>лограмм, центнер, тонна), вместимости (литр), времени (секунда, минута, час).</w:t>
      </w:r>
      <w:proofErr w:type="gramEnd"/>
      <w:r w:rsidRPr="0012257C">
        <w:rPr>
          <w:b w:val="0"/>
          <w:i w:val="0"/>
        </w:rPr>
        <w:t xml:space="preserve"> Соо</w:t>
      </w:r>
      <w:r w:rsidRPr="0012257C">
        <w:rPr>
          <w:b w:val="0"/>
          <w:i w:val="0"/>
        </w:rPr>
        <w:t>т</w:t>
      </w:r>
      <w:r w:rsidRPr="0012257C">
        <w:rPr>
          <w:b w:val="0"/>
          <w:i w:val="0"/>
        </w:rPr>
        <w:t>ношения между единицами измерения однородных величин. Сравнение и упорядоч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 xml:space="preserve">ние однородных величин. Доля величины (половина, треть, четверть, десятая, сотая, тысячная). 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 xml:space="preserve"> </w:t>
      </w:r>
      <w:r w:rsidRPr="00583335">
        <w:t xml:space="preserve">2.Арифметические </w:t>
      </w:r>
      <w:proofErr w:type="spellStart"/>
      <w:r w:rsidRPr="00583335">
        <w:t>действия</w:t>
      </w:r>
      <w:proofErr w:type="gramStart"/>
      <w:r w:rsidR="00903012" w:rsidRPr="00583335">
        <w:t>.</w:t>
      </w:r>
      <w:r w:rsidRPr="0012257C">
        <w:rPr>
          <w:b w:val="0"/>
          <w:i w:val="0"/>
        </w:rPr>
        <w:t>С</w:t>
      </w:r>
      <w:proofErr w:type="gramEnd"/>
      <w:r w:rsidRPr="0012257C">
        <w:rPr>
          <w:b w:val="0"/>
          <w:i w:val="0"/>
        </w:rPr>
        <w:t>ложение</w:t>
      </w:r>
      <w:proofErr w:type="spellEnd"/>
      <w:r w:rsidRPr="0012257C">
        <w:rPr>
          <w:b w:val="0"/>
          <w:i w:val="0"/>
        </w:rPr>
        <w:t>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</w:t>
      </w:r>
      <w:r w:rsidRPr="0012257C">
        <w:rPr>
          <w:b w:val="0"/>
          <w:i w:val="0"/>
        </w:rPr>
        <w:t>ж</w:t>
      </w:r>
      <w:r w:rsidRPr="0012257C">
        <w:rPr>
          <w:b w:val="0"/>
          <w:i w:val="0"/>
        </w:rPr>
        <w:t>дение неизвестного компонента арифметического действия. Деление с остатком.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Числовое выражение. Установление порядка выполнения действий в числовых выр</w:t>
      </w:r>
      <w:r w:rsidRPr="0012257C">
        <w:rPr>
          <w:b w:val="0"/>
          <w:i w:val="0"/>
        </w:rPr>
        <w:t>а</w:t>
      </w:r>
      <w:r w:rsidRPr="0012257C">
        <w:rPr>
          <w:b w:val="0"/>
          <w:i w:val="0"/>
        </w:rPr>
        <w:t>жениях со скобками и без скобок. Нахождение значения числового выражения. И</w:t>
      </w:r>
      <w:r w:rsidRPr="0012257C">
        <w:rPr>
          <w:b w:val="0"/>
          <w:i w:val="0"/>
        </w:rPr>
        <w:t>с</w:t>
      </w:r>
      <w:r w:rsidRPr="0012257C">
        <w:rPr>
          <w:b w:val="0"/>
          <w:i w:val="0"/>
        </w:rPr>
        <w:t>пользование свойств арифметических действий в вычислениях (перестановка и гру</w:t>
      </w:r>
      <w:r w:rsidRPr="0012257C">
        <w:rPr>
          <w:b w:val="0"/>
          <w:i w:val="0"/>
        </w:rPr>
        <w:t>п</w:t>
      </w:r>
      <w:r w:rsidRPr="0012257C">
        <w:rPr>
          <w:b w:val="0"/>
          <w:i w:val="0"/>
        </w:rPr>
        <w:t>пировка слагаемых в сумме, множителей в произведении; умножение суммы и разн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сти на число)</w:t>
      </w:r>
      <w:proofErr w:type="gramStart"/>
      <w:r w:rsidRPr="0012257C">
        <w:rPr>
          <w:b w:val="0"/>
          <w:i w:val="0"/>
        </w:rPr>
        <w:t>.А</w:t>
      </w:r>
      <w:proofErr w:type="gramEnd"/>
      <w:r w:rsidRPr="0012257C">
        <w:rPr>
          <w:b w:val="0"/>
          <w:i w:val="0"/>
        </w:rPr>
        <w:t>лгоритмы письменного сложения, вычитания, умножения и деления многозначных чисел. Способы проверки правильности вычислений (алгоритм, обра</w:t>
      </w:r>
      <w:r w:rsidRPr="0012257C">
        <w:rPr>
          <w:b w:val="0"/>
          <w:i w:val="0"/>
        </w:rPr>
        <w:t>т</w:t>
      </w:r>
      <w:r w:rsidRPr="0012257C">
        <w:rPr>
          <w:b w:val="0"/>
          <w:i w:val="0"/>
        </w:rPr>
        <w:t>ное действие, оценка достоверности, прикидка результата, вычисление на калькулят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ре).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583335">
        <w:t xml:space="preserve">3.Работа с текстовыми </w:t>
      </w:r>
      <w:proofErr w:type="spellStart"/>
      <w:r w:rsidRPr="00583335">
        <w:t>задачами</w:t>
      </w:r>
      <w:proofErr w:type="gramStart"/>
      <w:r w:rsidRPr="00583335">
        <w:t>.</w:t>
      </w:r>
      <w:r w:rsidRPr="0012257C">
        <w:rPr>
          <w:b w:val="0"/>
          <w:i w:val="0"/>
        </w:rPr>
        <w:t>Р</w:t>
      </w:r>
      <w:proofErr w:type="gramEnd"/>
      <w:r w:rsidRPr="0012257C">
        <w:rPr>
          <w:b w:val="0"/>
          <w:i w:val="0"/>
        </w:rPr>
        <w:t>ешение</w:t>
      </w:r>
      <w:proofErr w:type="spellEnd"/>
      <w:r w:rsidRPr="0012257C">
        <w:rPr>
          <w:b w:val="0"/>
          <w:i w:val="0"/>
        </w:rPr>
        <w:t xml:space="preserve"> текстовых задач арифметическим спос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бом. Планирование хода решения задачи. Представление текста задачи (таблица, сх</w:t>
      </w:r>
      <w:r w:rsidRPr="0012257C">
        <w:rPr>
          <w:b w:val="0"/>
          <w:i w:val="0"/>
        </w:rPr>
        <w:t>е</w:t>
      </w:r>
      <w:r w:rsidRPr="0012257C">
        <w:rPr>
          <w:b w:val="0"/>
          <w:i w:val="0"/>
        </w:rPr>
        <w:t>ма, диаграмма и другие модели)</w:t>
      </w:r>
      <w:proofErr w:type="gramStart"/>
      <w:r w:rsidRPr="0012257C">
        <w:rPr>
          <w:b w:val="0"/>
          <w:i w:val="0"/>
        </w:rPr>
        <w:t>.З</w:t>
      </w:r>
      <w:proofErr w:type="gramEnd"/>
      <w:r w:rsidRPr="0012257C">
        <w:rPr>
          <w:b w:val="0"/>
          <w:i w:val="0"/>
        </w:rPr>
        <w:t xml:space="preserve">адачи, содержащие отношения «больше (меньше) на... «, «больше (меньше) в...». </w:t>
      </w:r>
      <w:proofErr w:type="gramStart"/>
      <w:r w:rsidRPr="0012257C">
        <w:rPr>
          <w:b w:val="0"/>
          <w:i w:val="0"/>
        </w:rPr>
        <w:t>Зависимости между величинами, характеризующими процессы движения, работы, купли-продажи и  др. Скорость, время, путь, объём раб</w:t>
      </w:r>
      <w:r w:rsidRPr="0012257C">
        <w:rPr>
          <w:b w:val="0"/>
          <w:i w:val="0"/>
        </w:rPr>
        <w:t>о</w:t>
      </w:r>
      <w:r w:rsidRPr="0012257C">
        <w:rPr>
          <w:b w:val="0"/>
          <w:i w:val="0"/>
        </w:rPr>
        <w:t>ты, время, производительность труда; количество товара, его цена и стоимость и др.</w:t>
      </w:r>
      <w:proofErr w:type="gramEnd"/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Задачи на нахождение доли целого и целого по его доле.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583335">
        <w:t>4.Пространственные  отношения.</w:t>
      </w:r>
      <w:r w:rsidRPr="0012257C">
        <w:rPr>
          <w:b w:val="0"/>
          <w:i w:val="0"/>
        </w:rPr>
        <w:t xml:space="preserve"> Геометрические </w:t>
      </w:r>
      <w:proofErr w:type="spellStart"/>
      <w:r w:rsidRPr="0012257C">
        <w:rPr>
          <w:b w:val="0"/>
          <w:i w:val="0"/>
        </w:rPr>
        <w:t>фигуры</w:t>
      </w:r>
      <w:proofErr w:type="gramStart"/>
      <w:r w:rsidRPr="0012257C">
        <w:rPr>
          <w:b w:val="0"/>
          <w:i w:val="0"/>
        </w:rPr>
        <w:t>.В</w:t>
      </w:r>
      <w:proofErr w:type="gramEnd"/>
      <w:r w:rsidRPr="0012257C">
        <w:rPr>
          <w:b w:val="0"/>
          <w:i w:val="0"/>
        </w:rPr>
        <w:t>заимное</w:t>
      </w:r>
      <w:proofErr w:type="spellEnd"/>
      <w:r w:rsidRPr="0012257C">
        <w:rPr>
          <w:b w:val="0"/>
          <w:i w:val="0"/>
        </w:rPr>
        <w:t xml:space="preserve"> расположение предметов в пространстве и  на  плоскости (выше - ниже, слева -справа, сверху – сн</w:t>
      </w:r>
      <w:r w:rsidRPr="0012257C">
        <w:rPr>
          <w:b w:val="0"/>
          <w:i w:val="0"/>
        </w:rPr>
        <w:t>и</w:t>
      </w:r>
      <w:r w:rsidRPr="0012257C">
        <w:rPr>
          <w:b w:val="0"/>
          <w:i w:val="0"/>
        </w:rPr>
        <w:t>зу, ближе— дальше, между и пр.).Распознавание и изображение геометрических ф</w:t>
      </w:r>
      <w:r w:rsidRPr="0012257C">
        <w:rPr>
          <w:b w:val="0"/>
          <w:i w:val="0"/>
        </w:rPr>
        <w:t>и</w:t>
      </w:r>
      <w:r w:rsidRPr="0012257C">
        <w:rPr>
          <w:b w:val="0"/>
          <w:i w:val="0"/>
        </w:rPr>
        <w:t>гур: точка, линия (кривая, прямая), отрезок, ломаная, угол, многоугольник, треугол</w:t>
      </w:r>
      <w:r w:rsidRPr="0012257C">
        <w:rPr>
          <w:b w:val="0"/>
          <w:i w:val="0"/>
        </w:rPr>
        <w:t>ь</w:t>
      </w:r>
      <w:r w:rsidRPr="0012257C">
        <w:rPr>
          <w:b w:val="0"/>
          <w:i w:val="0"/>
        </w:rPr>
        <w:t>ник, прямоугольник, квадрат, окружность, круг. Использование чертёжных инстр</w:t>
      </w:r>
      <w:r w:rsidRPr="0012257C">
        <w:rPr>
          <w:b w:val="0"/>
          <w:i w:val="0"/>
        </w:rPr>
        <w:t>у</w:t>
      </w:r>
      <w:r w:rsidRPr="0012257C">
        <w:rPr>
          <w:b w:val="0"/>
          <w:i w:val="0"/>
        </w:rPr>
        <w:t>ментов для выполнения построений.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12257C">
        <w:rPr>
          <w:b w:val="0"/>
          <w:i w:val="0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6F6937" w:rsidRPr="0012257C" w:rsidRDefault="006F6937" w:rsidP="0012257C">
      <w:pPr>
        <w:jc w:val="left"/>
        <w:rPr>
          <w:b w:val="0"/>
          <w:i w:val="0"/>
        </w:rPr>
      </w:pPr>
      <w:r w:rsidRPr="00583335">
        <w:t>5.Геометрические величины.</w:t>
      </w:r>
      <w:r w:rsidR="00203365" w:rsidRPr="0012257C">
        <w:rPr>
          <w:b w:val="0"/>
          <w:i w:val="0"/>
        </w:rPr>
        <w:t xml:space="preserve"> </w:t>
      </w:r>
      <w:r w:rsidRPr="0012257C">
        <w:rPr>
          <w:b w:val="0"/>
          <w:i w:val="0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6F6937" w:rsidRPr="003F2083" w:rsidRDefault="006F6937" w:rsidP="0012257C">
      <w:pPr>
        <w:jc w:val="left"/>
      </w:pPr>
      <w:r w:rsidRPr="0012257C">
        <w:rPr>
          <w:b w:val="0"/>
          <w:i w:val="0"/>
        </w:rPr>
        <w:t>Площадь геометрической фигуры. Единицы площади (квадратный сантиметр, ква</w:t>
      </w:r>
      <w:r w:rsidRPr="0012257C">
        <w:rPr>
          <w:b w:val="0"/>
          <w:i w:val="0"/>
        </w:rPr>
        <w:t>д</w:t>
      </w:r>
      <w:r w:rsidRPr="0012257C">
        <w:rPr>
          <w:b w:val="0"/>
          <w:i w:val="0"/>
        </w:rPr>
        <w:t>ратный дециметр, квадратный метр). Точное и приближённое измерение площади геометрической фигуры. Вычисление площади прямоугольника</w:t>
      </w:r>
      <w:r w:rsidRPr="003F2083">
        <w:t>.</w:t>
      </w:r>
    </w:p>
    <w:p w:rsidR="006F6937" w:rsidRPr="00583335" w:rsidRDefault="006F6937" w:rsidP="00583335">
      <w:pPr>
        <w:jc w:val="left"/>
        <w:rPr>
          <w:b w:val="0"/>
          <w:i w:val="0"/>
        </w:rPr>
      </w:pPr>
      <w:r w:rsidRPr="00583335">
        <w:t>6.Работа с информацией</w:t>
      </w:r>
      <w:proofErr w:type="gramStart"/>
      <w:r w:rsidR="00203365" w:rsidRPr="00583335">
        <w:rPr>
          <w:b w:val="0"/>
          <w:i w:val="0"/>
        </w:rPr>
        <w:t xml:space="preserve"> </w:t>
      </w:r>
      <w:r w:rsidRPr="00583335">
        <w:rPr>
          <w:b w:val="0"/>
          <w:i w:val="0"/>
        </w:rPr>
        <w:t>.</w:t>
      </w:r>
      <w:proofErr w:type="gramEnd"/>
      <w:r w:rsidRPr="00583335">
        <w:rPr>
          <w:b w:val="0"/>
          <w:i w:val="0"/>
        </w:rPr>
        <w:t>Сбор и представление информации, связанной со счётом (пересчётом), измерением величин; фиксирование, анализ полученной информ</w:t>
      </w:r>
      <w:r w:rsidRPr="00583335">
        <w:rPr>
          <w:b w:val="0"/>
          <w:i w:val="0"/>
        </w:rPr>
        <w:t>а</w:t>
      </w:r>
      <w:r w:rsidRPr="00583335">
        <w:rPr>
          <w:b w:val="0"/>
          <w:i w:val="0"/>
        </w:rPr>
        <w:t>ции.</w:t>
      </w:r>
    </w:p>
    <w:p w:rsidR="006F6937" w:rsidRPr="00583335" w:rsidRDefault="006F6937" w:rsidP="00583335">
      <w:pPr>
        <w:jc w:val="left"/>
        <w:rPr>
          <w:b w:val="0"/>
          <w:i w:val="0"/>
        </w:rPr>
      </w:pPr>
      <w:proofErr w:type="gramStart"/>
      <w:r w:rsidRPr="00583335">
        <w:rPr>
          <w:b w:val="0"/>
          <w:i w:val="0"/>
        </w:rPr>
        <w:lastRenderedPageBreak/>
        <w:t>Построение простейших логических выражений с помощью логических связок и слов («… и/или …», «если …, то …», «вер</w:t>
      </w:r>
      <w:r w:rsidRPr="00583335">
        <w:rPr>
          <w:b w:val="0"/>
          <w:i w:val="0"/>
        </w:rPr>
        <w:softHyphen/>
        <w:t>но/неверно, что …», «каждый», «все», «найдё</w:t>
      </w:r>
      <w:r w:rsidRPr="00583335">
        <w:rPr>
          <w:b w:val="0"/>
          <w:i w:val="0"/>
        </w:rPr>
        <w:t>т</w:t>
      </w:r>
      <w:r w:rsidRPr="00583335">
        <w:rPr>
          <w:b w:val="0"/>
          <w:i w:val="0"/>
        </w:rPr>
        <w:t>ся», «не»); истинность утверждений.</w:t>
      </w:r>
      <w:proofErr w:type="gramEnd"/>
    </w:p>
    <w:p w:rsidR="006F6937" w:rsidRPr="00583335" w:rsidRDefault="006F6937" w:rsidP="00583335">
      <w:pPr>
        <w:jc w:val="left"/>
        <w:rPr>
          <w:b w:val="0"/>
          <w:i w:val="0"/>
        </w:rPr>
      </w:pPr>
      <w:r w:rsidRPr="00583335">
        <w:rPr>
          <w:b w:val="0"/>
          <w:i w:val="0"/>
        </w:rPr>
        <w:t>Составление конечной последовательности (цепочки) пред</w:t>
      </w:r>
      <w:r w:rsidRPr="00583335">
        <w:rPr>
          <w:b w:val="0"/>
          <w:i w:val="0"/>
        </w:rPr>
        <w:softHyphen/>
        <w:t>метов, чисел, геометрич</w:t>
      </w:r>
      <w:r w:rsidRPr="00583335">
        <w:rPr>
          <w:b w:val="0"/>
          <w:i w:val="0"/>
        </w:rPr>
        <w:t>е</w:t>
      </w:r>
      <w:r w:rsidRPr="00583335">
        <w:rPr>
          <w:b w:val="0"/>
          <w:i w:val="0"/>
        </w:rPr>
        <w:t>ских фигур и др. по правилу. Составление, запись и выполнение простого алг</w:t>
      </w:r>
      <w:r w:rsidRPr="00583335">
        <w:rPr>
          <w:b w:val="0"/>
          <w:i w:val="0"/>
        </w:rPr>
        <w:t>о</w:t>
      </w:r>
      <w:r w:rsidRPr="00583335">
        <w:rPr>
          <w:b w:val="0"/>
          <w:i w:val="0"/>
        </w:rPr>
        <w:t>ритма, плана поиска информации.</w:t>
      </w:r>
    </w:p>
    <w:p w:rsidR="006F6937" w:rsidRPr="00583335" w:rsidRDefault="006F6937" w:rsidP="00583335">
      <w:pPr>
        <w:jc w:val="left"/>
        <w:rPr>
          <w:b w:val="0"/>
          <w:i w:val="0"/>
        </w:rPr>
      </w:pPr>
      <w:r w:rsidRPr="00583335">
        <w:rPr>
          <w:b w:val="0"/>
          <w:i w:val="0"/>
        </w:rPr>
        <w:t>Чтение и заполнение таблицы. Интерпретация данных таб</w:t>
      </w:r>
      <w:r w:rsidRPr="00583335">
        <w:rPr>
          <w:b w:val="0"/>
          <w:i w:val="0"/>
        </w:rPr>
        <w:softHyphen/>
        <w:t>лицы.</w:t>
      </w:r>
    </w:p>
    <w:p w:rsidR="006F6937" w:rsidRPr="00583335" w:rsidRDefault="006F6937" w:rsidP="00583335">
      <w:pPr>
        <w:jc w:val="left"/>
        <w:rPr>
          <w:b w:val="0"/>
          <w:i w:val="0"/>
        </w:rPr>
      </w:pPr>
      <w:r w:rsidRPr="00583335">
        <w:rPr>
          <w:b w:val="0"/>
          <w:i w:val="0"/>
        </w:rPr>
        <w:t>Чтение столбчатой диаграммы.</w:t>
      </w:r>
    </w:p>
    <w:p w:rsidR="00203365" w:rsidRPr="00583335" w:rsidRDefault="00203365" w:rsidP="00583335">
      <w:pPr>
        <w:jc w:val="left"/>
        <w:rPr>
          <w:b w:val="0"/>
          <w:i w:val="0"/>
        </w:rPr>
      </w:pPr>
    </w:p>
    <w:p w:rsidR="00203365" w:rsidRPr="00583335" w:rsidRDefault="00203365" w:rsidP="00583335">
      <w:pPr>
        <w:rPr>
          <w:i w:val="0"/>
          <w:u w:val="single"/>
        </w:rPr>
      </w:pPr>
      <w:r w:rsidRPr="00583335">
        <w:rPr>
          <w:i w:val="0"/>
          <w:u w:val="single"/>
        </w:rPr>
        <w:t>Место учебного предмета в учебном плане</w:t>
      </w:r>
    </w:p>
    <w:p w:rsidR="00203365" w:rsidRPr="00583335" w:rsidRDefault="00203365" w:rsidP="00583335">
      <w:pPr>
        <w:jc w:val="left"/>
        <w:rPr>
          <w:b w:val="0"/>
          <w:i w:val="0"/>
        </w:rPr>
      </w:pPr>
      <w:r w:rsidRPr="00583335">
        <w:rPr>
          <w:b w:val="0"/>
          <w:i w:val="0"/>
        </w:rPr>
        <w:tab/>
        <w:t>В Федеральном базисном образовательном плане на изучение математики в каждом классе начальной школы отво</w:t>
      </w:r>
      <w:r w:rsidRPr="00583335">
        <w:rPr>
          <w:b w:val="0"/>
          <w:i w:val="0"/>
        </w:rPr>
        <w:softHyphen/>
        <w:t>дится  4 часа в неделю, всего 540 часов. ( В 1 классе – 132 часа, 4 часа в неделю)</w:t>
      </w:r>
    </w:p>
    <w:p w:rsidR="00355391" w:rsidRPr="00583335" w:rsidRDefault="00355391" w:rsidP="00583335">
      <w:pPr>
        <w:jc w:val="left"/>
        <w:rPr>
          <w:b w:val="0"/>
          <w:i w:val="0"/>
        </w:rPr>
      </w:pPr>
    </w:p>
    <w:p w:rsidR="00355391" w:rsidRPr="00583335" w:rsidRDefault="00355391" w:rsidP="00583335">
      <w:pPr>
        <w:rPr>
          <w:i w:val="0"/>
          <w:u w:val="single"/>
        </w:rPr>
      </w:pPr>
      <w:r w:rsidRPr="00583335">
        <w:rPr>
          <w:i w:val="0"/>
          <w:u w:val="single"/>
        </w:rPr>
        <w:t>Материально-техническое обеспечение образовательного процесса</w:t>
      </w: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b w:val="0"/>
          <w:i w:val="0"/>
          <w:sz w:val="28"/>
          <w:szCs w:val="28"/>
        </w:rPr>
      </w:pP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sz w:val="28"/>
          <w:szCs w:val="28"/>
        </w:rPr>
      </w:pPr>
      <w:r w:rsidRPr="00583335">
        <w:rPr>
          <w:rFonts w:ascii="Times New Roman" w:hAnsi="Times New Roman"/>
          <w:sz w:val="28"/>
          <w:szCs w:val="28"/>
        </w:rPr>
        <w:t>Специфическое сопровождение (оборудование):</w:t>
      </w: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583335">
        <w:rPr>
          <w:rFonts w:ascii="Times New Roman" w:hAnsi="Times New Roman"/>
          <w:b w:val="0"/>
          <w:i w:val="0"/>
          <w:sz w:val="28"/>
          <w:szCs w:val="28"/>
        </w:rPr>
        <w:t>Демонстрационные таблицы, схемы.</w:t>
      </w: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583335">
        <w:rPr>
          <w:rFonts w:ascii="Times New Roman" w:hAnsi="Times New Roman"/>
          <w:b w:val="0"/>
          <w:i w:val="0"/>
          <w:sz w:val="28"/>
          <w:szCs w:val="28"/>
        </w:rPr>
        <w:t>Наборы предметных картинок.</w:t>
      </w: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583335">
        <w:rPr>
          <w:rFonts w:ascii="Times New Roman" w:hAnsi="Times New Roman"/>
          <w:b w:val="0"/>
          <w:i w:val="0"/>
          <w:sz w:val="28"/>
          <w:szCs w:val="28"/>
        </w:rPr>
        <w:t>Измерительные приборы: весы, часы.</w:t>
      </w: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583335">
        <w:rPr>
          <w:rFonts w:ascii="Times New Roman" w:hAnsi="Times New Roman"/>
          <w:b w:val="0"/>
          <w:i w:val="0"/>
          <w:sz w:val="28"/>
          <w:szCs w:val="28"/>
        </w:rPr>
        <w:t>Демонстрационные инструменты: линейка, угольник, циркуль.</w:t>
      </w: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b w:val="0"/>
          <w:i w:val="0"/>
          <w:sz w:val="28"/>
          <w:szCs w:val="28"/>
        </w:rPr>
      </w:pP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sz w:val="28"/>
          <w:szCs w:val="28"/>
        </w:rPr>
      </w:pPr>
      <w:r w:rsidRPr="00583335">
        <w:rPr>
          <w:rFonts w:ascii="Times New Roman" w:hAnsi="Times New Roman"/>
          <w:sz w:val="28"/>
          <w:szCs w:val="28"/>
        </w:rPr>
        <w:t>Электронно-программное обеспечение:</w:t>
      </w:r>
    </w:p>
    <w:p w:rsidR="00355391" w:rsidRPr="00583335" w:rsidRDefault="00355391" w:rsidP="00583335">
      <w:pPr>
        <w:pStyle w:val="af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583335">
        <w:rPr>
          <w:rFonts w:ascii="Times New Roman" w:hAnsi="Times New Roman"/>
          <w:b w:val="0"/>
          <w:i w:val="0"/>
          <w:sz w:val="28"/>
          <w:szCs w:val="28"/>
        </w:rPr>
        <w:t xml:space="preserve">Электронное приложение к учебнику Моро М.И. Математика. Учебник для 1 класса. В 2 ч./ М. И. Моро, М. А. </w:t>
      </w:r>
      <w:proofErr w:type="spellStart"/>
      <w:r w:rsidRPr="00583335">
        <w:rPr>
          <w:rFonts w:ascii="Times New Roman" w:hAnsi="Times New Roman"/>
          <w:b w:val="0"/>
          <w:i w:val="0"/>
          <w:sz w:val="28"/>
          <w:szCs w:val="28"/>
        </w:rPr>
        <w:t>Бантова</w:t>
      </w:r>
      <w:proofErr w:type="spellEnd"/>
      <w:r w:rsidRPr="00583335">
        <w:rPr>
          <w:rFonts w:ascii="Times New Roman" w:hAnsi="Times New Roman"/>
          <w:b w:val="0"/>
          <w:i w:val="0"/>
          <w:sz w:val="28"/>
          <w:szCs w:val="28"/>
        </w:rPr>
        <w:t>, Г. В. Бельтюкова и др. – М.: Просв</w:t>
      </w:r>
      <w:r w:rsidRPr="00583335">
        <w:rPr>
          <w:rFonts w:ascii="Times New Roman" w:hAnsi="Times New Roman"/>
          <w:b w:val="0"/>
          <w:i w:val="0"/>
          <w:sz w:val="28"/>
          <w:szCs w:val="28"/>
        </w:rPr>
        <w:t>е</w:t>
      </w:r>
      <w:r w:rsidRPr="00583335">
        <w:rPr>
          <w:rFonts w:ascii="Times New Roman" w:hAnsi="Times New Roman"/>
          <w:b w:val="0"/>
          <w:i w:val="0"/>
          <w:sz w:val="28"/>
          <w:szCs w:val="28"/>
        </w:rPr>
        <w:t>щение, 2011 г.</w:t>
      </w:r>
    </w:p>
    <w:p w:rsidR="00355391" w:rsidRPr="00583335" w:rsidRDefault="00355391" w:rsidP="00583335">
      <w:pPr>
        <w:jc w:val="left"/>
        <w:rPr>
          <w:b w:val="0"/>
          <w:i w:val="0"/>
        </w:rPr>
      </w:pPr>
    </w:p>
    <w:p w:rsidR="006F6937" w:rsidRPr="00583335" w:rsidRDefault="006F6937" w:rsidP="00583335">
      <w:pPr>
        <w:jc w:val="left"/>
        <w:rPr>
          <w:b w:val="0"/>
          <w:i w:val="0"/>
        </w:rPr>
      </w:pPr>
    </w:p>
    <w:p w:rsidR="00203365" w:rsidRPr="00583335" w:rsidRDefault="00203365" w:rsidP="00583335">
      <w:pPr>
        <w:jc w:val="left"/>
        <w:rPr>
          <w:b w:val="0"/>
          <w:i w:val="0"/>
        </w:rPr>
      </w:pPr>
    </w:p>
    <w:p w:rsidR="006F6937" w:rsidRPr="00583335" w:rsidRDefault="006F6937" w:rsidP="00583335">
      <w:pPr>
        <w:jc w:val="left"/>
        <w:rPr>
          <w:b w:val="0"/>
          <w:i w:val="0"/>
        </w:rPr>
      </w:pPr>
    </w:p>
    <w:p w:rsidR="006F6937" w:rsidRPr="00583335" w:rsidRDefault="006F6937" w:rsidP="00583335">
      <w:pPr>
        <w:jc w:val="left"/>
        <w:rPr>
          <w:b w:val="0"/>
          <w:i w:val="0"/>
        </w:rPr>
      </w:pPr>
    </w:p>
    <w:p w:rsidR="001B0B6F" w:rsidRPr="00583335" w:rsidRDefault="001B0B6F" w:rsidP="00583335">
      <w:pPr>
        <w:jc w:val="left"/>
        <w:rPr>
          <w:b w:val="0"/>
          <w:i w:val="0"/>
        </w:rPr>
      </w:pPr>
    </w:p>
    <w:p w:rsidR="001B0B6F" w:rsidRPr="00583335" w:rsidRDefault="001B0B6F" w:rsidP="00583335">
      <w:pPr>
        <w:jc w:val="left"/>
        <w:rPr>
          <w:b w:val="0"/>
          <w:i w:val="0"/>
          <w:w w:val="90"/>
        </w:rPr>
      </w:pPr>
    </w:p>
    <w:p w:rsidR="001B0B6F" w:rsidRPr="00583335" w:rsidRDefault="001B0B6F" w:rsidP="00583335">
      <w:pPr>
        <w:jc w:val="left"/>
        <w:rPr>
          <w:b w:val="0"/>
          <w:i w:val="0"/>
        </w:rPr>
      </w:pPr>
      <w:r w:rsidRPr="00583335">
        <w:rPr>
          <w:b w:val="0"/>
          <w:i w:val="0"/>
        </w:rPr>
        <w:tab/>
      </w:r>
    </w:p>
    <w:p w:rsidR="001B0B6F" w:rsidRPr="003F2083" w:rsidRDefault="001B0B6F" w:rsidP="0012257C">
      <w:pPr>
        <w:sectPr w:rsidR="001B0B6F" w:rsidRPr="003F2083" w:rsidSect="00326316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1B0B6F" w:rsidRPr="00A93661" w:rsidRDefault="001B0B6F" w:rsidP="0012257C"/>
    <w:p w:rsidR="00A93661" w:rsidRPr="00A93661" w:rsidRDefault="00A93661" w:rsidP="0012257C">
      <w:bookmarkStart w:id="0" w:name="_GoBack"/>
      <w:bookmarkEnd w:id="0"/>
    </w:p>
    <w:sectPr w:rsidR="00A93661" w:rsidRPr="00A93661" w:rsidSect="001F1438"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A3066E"/>
    <w:multiLevelType w:val="hybridMultilevel"/>
    <w:tmpl w:val="D056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DFE7E52"/>
    <w:multiLevelType w:val="hybridMultilevel"/>
    <w:tmpl w:val="DB025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4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3"/>
  </w:num>
  <w:num w:numId="3">
    <w:abstractNumId w:val="33"/>
  </w:num>
  <w:num w:numId="4">
    <w:abstractNumId w:val="2"/>
  </w:num>
  <w:num w:numId="5">
    <w:abstractNumId w:val="27"/>
  </w:num>
  <w:num w:numId="6">
    <w:abstractNumId w:val="26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31"/>
  </w:num>
  <w:num w:numId="13">
    <w:abstractNumId w:val="19"/>
  </w:num>
  <w:num w:numId="14">
    <w:abstractNumId w:val="32"/>
  </w:num>
  <w:num w:numId="15">
    <w:abstractNumId w:val="36"/>
  </w:num>
  <w:num w:numId="16">
    <w:abstractNumId w:val="11"/>
  </w:num>
  <w:num w:numId="17">
    <w:abstractNumId w:val="5"/>
  </w:num>
  <w:num w:numId="18">
    <w:abstractNumId w:val="22"/>
  </w:num>
  <w:num w:numId="19">
    <w:abstractNumId w:val="13"/>
  </w:num>
  <w:num w:numId="20">
    <w:abstractNumId w:val="29"/>
  </w:num>
  <w:num w:numId="21">
    <w:abstractNumId w:val="35"/>
  </w:num>
  <w:num w:numId="22">
    <w:abstractNumId w:val="30"/>
  </w:num>
  <w:num w:numId="23">
    <w:abstractNumId w:val="20"/>
  </w:num>
  <w:num w:numId="24">
    <w:abstractNumId w:val="28"/>
  </w:num>
  <w:num w:numId="25">
    <w:abstractNumId w:val="14"/>
  </w:num>
  <w:num w:numId="26">
    <w:abstractNumId w:val="1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 w:numId="30">
    <w:abstractNumId w:val="4"/>
  </w:num>
  <w:num w:numId="31">
    <w:abstractNumId w:val="16"/>
  </w:num>
  <w:num w:numId="32">
    <w:abstractNumId w:val="7"/>
  </w:num>
  <w:num w:numId="33">
    <w:abstractNumId w:val="21"/>
  </w:num>
  <w:num w:numId="34">
    <w:abstractNumId w:val="25"/>
  </w:num>
  <w:num w:numId="35">
    <w:abstractNumId w:val="17"/>
  </w:num>
  <w:num w:numId="36">
    <w:abstractNumId w:val="10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937"/>
    <w:rsid w:val="000005E1"/>
    <w:rsid w:val="0000711E"/>
    <w:rsid w:val="00037749"/>
    <w:rsid w:val="0004447E"/>
    <w:rsid w:val="00063151"/>
    <w:rsid w:val="00081F85"/>
    <w:rsid w:val="00084554"/>
    <w:rsid w:val="000B0A0F"/>
    <w:rsid w:val="000D54FB"/>
    <w:rsid w:val="001018AC"/>
    <w:rsid w:val="001106C4"/>
    <w:rsid w:val="0012257C"/>
    <w:rsid w:val="00183AC1"/>
    <w:rsid w:val="00187FA2"/>
    <w:rsid w:val="001B0B6F"/>
    <w:rsid w:val="001C46D9"/>
    <w:rsid w:val="001C4718"/>
    <w:rsid w:val="001F1438"/>
    <w:rsid w:val="00203365"/>
    <w:rsid w:val="00227818"/>
    <w:rsid w:val="002A0B29"/>
    <w:rsid w:val="003050C7"/>
    <w:rsid w:val="00326316"/>
    <w:rsid w:val="0033334E"/>
    <w:rsid w:val="00355391"/>
    <w:rsid w:val="00370D93"/>
    <w:rsid w:val="00382A47"/>
    <w:rsid w:val="0038530E"/>
    <w:rsid w:val="003B16BE"/>
    <w:rsid w:val="003F2083"/>
    <w:rsid w:val="00446427"/>
    <w:rsid w:val="0044757E"/>
    <w:rsid w:val="00475819"/>
    <w:rsid w:val="004C1238"/>
    <w:rsid w:val="004D1BDD"/>
    <w:rsid w:val="004D4310"/>
    <w:rsid w:val="00554A49"/>
    <w:rsid w:val="00581005"/>
    <w:rsid w:val="00583335"/>
    <w:rsid w:val="005D6431"/>
    <w:rsid w:val="0062045F"/>
    <w:rsid w:val="00652F87"/>
    <w:rsid w:val="006666E7"/>
    <w:rsid w:val="006A3884"/>
    <w:rsid w:val="006F6937"/>
    <w:rsid w:val="00713A64"/>
    <w:rsid w:val="007210AA"/>
    <w:rsid w:val="007220B8"/>
    <w:rsid w:val="007255E2"/>
    <w:rsid w:val="0075101B"/>
    <w:rsid w:val="00792C00"/>
    <w:rsid w:val="007D2BEE"/>
    <w:rsid w:val="007E6835"/>
    <w:rsid w:val="00805B63"/>
    <w:rsid w:val="00810417"/>
    <w:rsid w:val="008A477D"/>
    <w:rsid w:val="008B5220"/>
    <w:rsid w:val="008B5865"/>
    <w:rsid w:val="008D3D2D"/>
    <w:rsid w:val="008E29F3"/>
    <w:rsid w:val="00903012"/>
    <w:rsid w:val="009950E9"/>
    <w:rsid w:val="009A0D4A"/>
    <w:rsid w:val="009A7E4B"/>
    <w:rsid w:val="009D2357"/>
    <w:rsid w:val="009F3ACD"/>
    <w:rsid w:val="00A60522"/>
    <w:rsid w:val="00A75BD1"/>
    <w:rsid w:val="00A93661"/>
    <w:rsid w:val="00B13139"/>
    <w:rsid w:val="00B41143"/>
    <w:rsid w:val="00B41A4F"/>
    <w:rsid w:val="00B45076"/>
    <w:rsid w:val="00B8602F"/>
    <w:rsid w:val="00BD303A"/>
    <w:rsid w:val="00BE075D"/>
    <w:rsid w:val="00BF5970"/>
    <w:rsid w:val="00BF6F44"/>
    <w:rsid w:val="00C335A5"/>
    <w:rsid w:val="00C47167"/>
    <w:rsid w:val="00C52C46"/>
    <w:rsid w:val="00D052E6"/>
    <w:rsid w:val="00D20B7E"/>
    <w:rsid w:val="00DB1CD4"/>
    <w:rsid w:val="00DF185C"/>
    <w:rsid w:val="00DF1EC1"/>
    <w:rsid w:val="00DF2C5F"/>
    <w:rsid w:val="00E045D3"/>
    <w:rsid w:val="00E13066"/>
    <w:rsid w:val="00E472C2"/>
    <w:rsid w:val="00E631A1"/>
    <w:rsid w:val="00E9268A"/>
    <w:rsid w:val="00EB08EE"/>
    <w:rsid w:val="00EB24A2"/>
    <w:rsid w:val="00F25C33"/>
    <w:rsid w:val="00F30264"/>
    <w:rsid w:val="00F6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2257C"/>
    <w:pPr>
      <w:tabs>
        <w:tab w:val="left" w:pos="142"/>
        <w:tab w:val="left" w:pos="1560"/>
        <w:tab w:val="left" w:pos="8222"/>
      </w:tabs>
      <w:spacing w:after="75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B0B6F"/>
    <w:pPr>
      <w:keepNext/>
      <w:tabs>
        <w:tab w:val="left" w:pos="2505"/>
      </w:tabs>
      <w:spacing w:before="240" w:after="60"/>
      <w:outlineLvl w:val="0"/>
    </w:pPr>
    <w:rPr>
      <w:rFonts w:ascii="Arial" w:hAnsi="Arial" w:cs="Arial"/>
      <w:b w:val="0"/>
      <w:bCs/>
      <w:color w:val="auto"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1B0B6F"/>
    <w:pPr>
      <w:keepNext/>
      <w:tabs>
        <w:tab w:val="left" w:pos="2505"/>
      </w:tabs>
      <w:spacing w:before="240" w:after="60"/>
      <w:outlineLvl w:val="1"/>
    </w:pPr>
    <w:rPr>
      <w:rFonts w:ascii="Arial" w:hAnsi="Arial" w:cs="Arial"/>
      <w:b w:val="0"/>
      <w:bCs/>
      <w:i w:val="0"/>
      <w:iCs/>
      <w:color w:val="auto"/>
      <w:lang w:val="en-US" w:eastAsia="en-US"/>
    </w:rPr>
  </w:style>
  <w:style w:type="paragraph" w:styleId="3">
    <w:name w:val="heading 3"/>
    <w:basedOn w:val="a"/>
    <w:next w:val="a"/>
    <w:link w:val="30"/>
    <w:qFormat/>
    <w:rsid w:val="001B0B6F"/>
    <w:pPr>
      <w:keepNext/>
      <w:tabs>
        <w:tab w:val="left" w:pos="2505"/>
      </w:tabs>
      <w:spacing w:before="240" w:after="60"/>
      <w:outlineLvl w:val="2"/>
    </w:pPr>
    <w:rPr>
      <w:rFonts w:ascii="Arial" w:hAnsi="Arial" w:cs="Arial"/>
      <w:b w:val="0"/>
      <w:bCs/>
      <w:color w:val="auto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1B0B6F"/>
    <w:pPr>
      <w:keepNext/>
      <w:tabs>
        <w:tab w:val="left" w:pos="2505"/>
      </w:tabs>
      <w:spacing w:before="240" w:after="60"/>
      <w:outlineLvl w:val="3"/>
    </w:pPr>
    <w:rPr>
      <w:b w:val="0"/>
      <w:bCs/>
      <w:color w:val="auto"/>
      <w:lang w:val="en-US" w:eastAsia="en-US"/>
    </w:rPr>
  </w:style>
  <w:style w:type="paragraph" w:styleId="5">
    <w:name w:val="heading 5"/>
    <w:basedOn w:val="a"/>
    <w:next w:val="a"/>
    <w:link w:val="50"/>
    <w:qFormat/>
    <w:rsid w:val="001B0B6F"/>
    <w:pPr>
      <w:tabs>
        <w:tab w:val="left" w:pos="2505"/>
      </w:tabs>
      <w:spacing w:before="240" w:after="60"/>
      <w:outlineLvl w:val="4"/>
    </w:pPr>
    <w:rPr>
      <w:b w:val="0"/>
      <w:bCs/>
      <w:i w:val="0"/>
      <w:iCs/>
      <w:color w:val="auto"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1B0B6F"/>
    <w:pPr>
      <w:tabs>
        <w:tab w:val="left" w:pos="2505"/>
      </w:tabs>
      <w:spacing w:before="240" w:after="60"/>
      <w:outlineLvl w:val="5"/>
    </w:pPr>
    <w:rPr>
      <w:b w:val="0"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B0B6F"/>
    <w:pPr>
      <w:tabs>
        <w:tab w:val="left" w:pos="2505"/>
      </w:tabs>
      <w:spacing w:before="240" w:after="60"/>
      <w:outlineLvl w:val="6"/>
    </w:pPr>
    <w:rPr>
      <w:color w:val="auto"/>
      <w:sz w:val="20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1B0B6F"/>
    <w:pPr>
      <w:tabs>
        <w:tab w:val="left" w:pos="2505"/>
      </w:tabs>
      <w:spacing w:before="240" w:after="60"/>
      <w:outlineLvl w:val="7"/>
    </w:pPr>
    <w:rPr>
      <w:i w:val="0"/>
      <w:iCs/>
      <w:color w:val="auto"/>
      <w:sz w:val="20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1B0B6F"/>
    <w:pPr>
      <w:tabs>
        <w:tab w:val="left" w:pos="2505"/>
      </w:tabs>
      <w:spacing w:before="240" w:after="60"/>
      <w:outlineLvl w:val="8"/>
    </w:pPr>
    <w:rPr>
      <w:rFonts w:ascii="Arial" w:hAnsi="Arial" w:cs="Arial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6937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iPriority w:val="99"/>
    <w:unhideWhenUsed/>
    <w:rsid w:val="006F6937"/>
    <w:pPr>
      <w:spacing w:before="100" w:beforeAutospacing="1" w:after="100" w:afterAutospacing="1"/>
    </w:pPr>
    <w:rPr>
      <w:color w:val="auto"/>
      <w:szCs w:val="24"/>
    </w:rPr>
  </w:style>
  <w:style w:type="paragraph" w:customStyle="1" w:styleId="11">
    <w:name w:val="Абзац списка1"/>
    <w:basedOn w:val="a"/>
    <w:qFormat/>
    <w:rsid w:val="006F6937"/>
    <w:pPr>
      <w:ind w:left="720"/>
    </w:pPr>
    <w:rPr>
      <w:color w:val="auto"/>
      <w:szCs w:val="24"/>
      <w:lang w:val="en-US" w:eastAsia="en-US"/>
    </w:rPr>
  </w:style>
  <w:style w:type="character" w:customStyle="1" w:styleId="Zag11">
    <w:name w:val="Zag_11"/>
    <w:rsid w:val="006F6937"/>
  </w:style>
  <w:style w:type="character" w:styleId="a5">
    <w:name w:val="Strong"/>
    <w:basedOn w:val="a0"/>
    <w:qFormat/>
    <w:rsid w:val="006F6937"/>
    <w:rPr>
      <w:b/>
      <w:bCs/>
    </w:rPr>
  </w:style>
  <w:style w:type="character" w:customStyle="1" w:styleId="10">
    <w:name w:val="Заголовок 1 Знак"/>
    <w:basedOn w:val="a0"/>
    <w:link w:val="1"/>
    <w:rsid w:val="001B0B6F"/>
    <w:rPr>
      <w:rFonts w:ascii="Arial" w:eastAsia="Times New Roman" w:hAnsi="Arial" w:cs="Arial"/>
      <w:b/>
      <w:bCs/>
      <w:i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B0B6F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1B0B6F"/>
    <w:rPr>
      <w:rFonts w:ascii="Arial" w:eastAsia="Times New Roman" w:hAnsi="Arial" w:cs="Arial"/>
      <w:b/>
      <w:bCs/>
      <w:i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1B0B6F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1B0B6F"/>
    <w:rPr>
      <w:rFonts w:ascii="Times New Roman" w:eastAsia="Times New Roman" w:hAnsi="Times New Roman" w:cs="Times New Roman"/>
      <w:b/>
      <w:bCs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B0B6F"/>
    <w:rPr>
      <w:rFonts w:ascii="Times New Roman" w:eastAsia="Times New Roman" w:hAnsi="Times New Roman" w:cs="Times New Roman"/>
      <w:b/>
      <w:bCs/>
      <w:i/>
      <w:lang w:val="en-US"/>
    </w:rPr>
  </w:style>
  <w:style w:type="character" w:customStyle="1" w:styleId="70">
    <w:name w:val="Заголовок 7 Знак"/>
    <w:basedOn w:val="a0"/>
    <w:link w:val="7"/>
    <w:rsid w:val="001B0B6F"/>
    <w:rPr>
      <w:rFonts w:ascii="Times New Roman" w:eastAsia="Times New Roman" w:hAnsi="Times New Roman" w:cs="Times New Roman"/>
      <w:i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rsid w:val="001B0B6F"/>
    <w:rPr>
      <w:rFonts w:ascii="Times New Roman" w:eastAsia="Times New Roman" w:hAnsi="Times New Roman" w:cs="Times New Roman"/>
      <w:iCs/>
      <w:sz w:val="20"/>
      <w:szCs w:val="24"/>
      <w:lang w:val="en-US"/>
    </w:rPr>
  </w:style>
  <w:style w:type="character" w:customStyle="1" w:styleId="90">
    <w:name w:val="Заголовок 9 Знак"/>
    <w:basedOn w:val="a0"/>
    <w:link w:val="9"/>
    <w:rsid w:val="001B0B6F"/>
    <w:rPr>
      <w:rFonts w:ascii="Arial" w:eastAsia="Times New Roman" w:hAnsi="Arial" w:cs="Arial"/>
      <w:i/>
      <w:lang w:val="en-US"/>
    </w:rPr>
  </w:style>
  <w:style w:type="paragraph" w:customStyle="1" w:styleId="12">
    <w:name w:val="Стиль1"/>
    <w:basedOn w:val="a"/>
    <w:autoRedefine/>
    <w:rsid w:val="001B0B6F"/>
    <w:pPr>
      <w:tabs>
        <w:tab w:val="left" w:pos="2505"/>
      </w:tabs>
    </w:pPr>
    <w:rPr>
      <w:rFonts w:ascii="Arial Narrow" w:hAnsi="Arial Narrow"/>
      <w:b w:val="0"/>
      <w:sz w:val="24"/>
      <w:szCs w:val="20"/>
    </w:rPr>
  </w:style>
  <w:style w:type="table" w:styleId="a6">
    <w:name w:val="Table Grid"/>
    <w:basedOn w:val="a1"/>
    <w:rsid w:val="001B0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B0B6F"/>
    <w:pPr>
      <w:tabs>
        <w:tab w:val="left" w:pos="2505"/>
      </w:tabs>
      <w:ind w:left="851"/>
    </w:pPr>
    <w:rPr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B0B6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1B0B6F"/>
    <w:pPr>
      <w:tabs>
        <w:tab w:val="left" w:pos="2505"/>
      </w:tabs>
      <w:spacing w:before="240" w:after="60"/>
      <w:outlineLvl w:val="0"/>
    </w:pPr>
    <w:rPr>
      <w:rFonts w:ascii="Arial" w:hAnsi="Arial" w:cs="Arial"/>
      <w:b w:val="0"/>
      <w:bCs/>
      <w:color w:val="auto"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rsid w:val="001B0B6F"/>
    <w:rPr>
      <w:rFonts w:ascii="Arial" w:eastAsia="Times New Roman" w:hAnsi="Arial" w:cs="Arial"/>
      <w:b/>
      <w:bCs/>
      <w:i/>
      <w:kern w:val="28"/>
      <w:sz w:val="32"/>
      <w:szCs w:val="32"/>
      <w:lang w:val="en-US"/>
    </w:rPr>
  </w:style>
  <w:style w:type="paragraph" w:styleId="ab">
    <w:name w:val="Subtitle"/>
    <w:basedOn w:val="a"/>
    <w:next w:val="a"/>
    <w:link w:val="ac"/>
    <w:qFormat/>
    <w:rsid w:val="001B0B6F"/>
    <w:pPr>
      <w:tabs>
        <w:tab w:val="left" w:pos="2505"/>
      </w:tabs>
      <w:spacing w:after="60"/>
      <w:outlineLvl w:val="1"/>
    </w:pPr>
    <w:rPr>
      <w:rFonts w:ascii="Arial" w:hAnsi="Arial" w:cs="Arial"/>
      <w:color w:val="auto"/>
      <w:sz w:val="20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rsid w:val="001B0B6F"/>
    <w:rPr>
      <w:rFonts w:ascii="Arial" w:eastAsia="Times New Roman" w:hAnsi="Arial" w:cs="Arial"/>
      <w:i/>
      <w:sz w:val="20"/>
      <w:szCs w:val="24"/>
      <w:lang w:val="en-US"/>
    </w:rPr>
  </w:style>
  <w:style w:type="paragraph" w:customStyle="1" w:styleId="13">
    <w:name w:val="Без интервала1"/>
    <w:basedOn w:val="a"/>
    <w:qFormat/>
    <w:rsid w:val="001B0B6F"/>
    <w:pPr>
      <w:tabs>
        <w:tab w:val="left" w:pos="2505"/>
      </w:tabs>
    </w:pPr>
    <w:rPr>
      <w:color w:val="auto"/>
      <w:sz w:val="20"/>
      <w:szCs w:val="24"/>
      <w:lang w:val="en-US" w:eastAsia="en-US"/>
    </w:rPr>
  </w:style>
  <w:style w:type="paragraph" w:customStyle="1" w:styleId="21">
    <w:name w:val="Абзац списка2"/>
    <w:basedOn w:val="a"/>
    <w:qFormat/>
    <w:rsid w:val="001B0B6F"/>
    <w:pPr>
      <w:tabs>
        <w:tab w:val="left" w:pos="2505"/>
      </w:tabs>
      <w:ind w:left="720"/>
    </w:pPr>
    <w:rPr>
      <w:color w:val="auto"/>
      <w:sz w:val="20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1B0B6F"/>
    <w:pPr>
      <w:tabs>
        <w:tab w:val="left" w:pos="2505"/>
      </w:tabs>
    </w:pPr>
    <w:rPr>
      <w:i w:val="0"/>
      <w:iCs/>
      <w:color w:val="auto"/>
      <w:sz w:val="20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1B0B6F"/>
    <w:rPr>
      <w:rFonts w:ascii="Times New Roman" w:eastAsia="Times New Roman" w:hAnsi="Times New Roman" w:cs="Times New Roman"/>
      <w:iCs/>
      <w:sz w:val="20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1B0B6F"/>
    <w:pPr>
      <w:tabs>
        <w:tab w:val="left" w:pos="2505"/>
      </w:tabs>
      <w:ind w:left="720" w:right="720"/>
    </w:pPr>
    <w:rPr>
      <w:b w:val="0"/>
      <w:bCs/>
      <w:i w:val="0"/>
      <w:iCs/>
      <w:color w:val="auto"/>
      <w:sz w:val="20"/>
      <w:szCs w:val="24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1B0B6F"/>
    <w:rPr>
      <w:rFonts w:ascii="Times New Roman" w:eastAsia="Times New Roman" w:hAnsi="Times New Roman" w:cs="Times New Roman"/>
      <w:b/>
      <w:bCs/>
      <w:iCs/>
      <w:sz w:val="20"/>
      <w:szCs w:val="24"/>
      <w:lang w:val="en-US"/>
    </w:rPr>
  </w:style>
  <w:style w:type="character" w:customStyle="1" w:styleId="15">
    <w:name w:val="Слабое выделение1"/>
    <w:basedOn w:val="a0"/>
    <w:qFormat/>
    <w:rsid w:val="001B0B6F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1B0B6F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1B0B6F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1B0B6F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1B0B6F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1B0B6F"/>
    <w:pPr>
      <w:outlineLvl w:val="9"/>
    </w:pPr>
  </w:style>
  <w:style w:type="character" w:customStyle="1" w:styleId="FontStyle19">
    <w:name w:val="Font Style19"/>
    <w:basedOn w:val="a0"/>
    <w:rsid w:val="001B0B6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B0B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d">
    <w:name w:val="Стиль"/>
    <w:rsid w:val="001B0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1B0B6F"/>
    <w:pPr>
      <w:widowControl w:val="0"/>
      <w:tabs>
        <w:tab w:val="left" w:pos="2505"/>
      </w:tabs>
      <w:autoSpaceDE w:val="0"/>
      <w:autoSpaceDN w:val="0"/>
      <w:adjustRightInd w:val="0"/>
      <w:spacing w:after="68" w:line="282" w:lineRule="exact"/>
    </w:pPr>
    <w:rPr>
      <w:i w:val="0"/>
      <w:iCs/>
      <w:sz w:val="20"/>
      <w:szCs w:val="24"/>
      <w:lang w:val="en-US"/>
    </w:rPr>
  </w:style>
  <w:style w:type="paragraph" w:customStyle="1" w:styleId="ae">
    <w:name w:val="Νξβϋι"/>
    <w:basedOn w:val="a"/>
    <w:rsid w:val="001B0B6F"/>
    <w:pPr>
      <w:widowControl w:val="0"/>
      <w:tabs>
        <w:tab w:val="left" w:pos="2505"/>
      </w:tabs>
      <w:autoSpaceDE w:val="0"/>
      <w:autoSpaceDN w:val="0"/>
      <w:adjustRightInd w:val="0"/>
    </w:pPr>
    <w:rPr>
      <w:sz w:val="20"/>
      <w:szCs w:val="24"/>
      <w:lang w:val="en-US"/>
    </w:rPr>
  </w:style>
  <w:style w:type="paragraph" w:styleId="af">
    <w:name w:val="List Paragraph"/>
    <w:basedOn w:val="a"/>
    <w:uiPriority w:val="34"/>
    <w:qFormat/>
    <w:rsid w:val="001B0B6F"/>
    <w:pPr>
      <w:tabs>
        <w:tab w:val="left" w:pos="2505"/>
      </w:tabs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FontStyle43">
    <w:name w:val="Font Style43"/>
    <w:rsid w:val="00446427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semiHidden/>
    <w:rsid w:val="003050C7"/>
    <w:pPr>
      <w:widowControl w:val="0"/>
      <w:autoSpaceDE w:val="0"/>
      <w:autoSpaceDN w:val="0"/>
      <w:adjustRightInd w:val="0"/>
    </w:pPr>
    <w:rPr>
      <w:i w:val="0"/>
      <w:color w:val="auto"/>
      <w:sz w:val="24"/>
      <w:szCs w:val="24"/>
    </w:rPr>
  </w:style>
  <w:style w:type="character" w:customStyle="1" w:styleId="FontStyle42">
    <w:name w:val="Font Style42"/>
    <w:rsid w:val="003050C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6AE3-0B24-4DAF-8568-82954259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Абраменко</cp:lastModifiedBy>
  <cp:revision>13</cp:revision>
  <cp:lastPrinted>2014-09-02T11:48:00Z</cp:lastPrinted>
  <dcterms:created xsi:type="dcterms:W3CDTF">2014-03-31T07:39:00Z</dcterms:created>
  <dcterms:modified xsi:type="dcterms:W3CDTF">2014-10-01T17:01:00Z</dcterms:modified>
</cp:coreProperties>
</file>