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49" w:rsidRDefault="00563149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3149" w:rsidRDefault="00563149" w:rsidP="0056314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63149" w:rsidRDefault="00563149" w:rsidP="00563149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Муниципальное казённое  общеобразовательное учреждение</w:t>
      </w:r>
    </w:p>
    <w:p w:rsidR="00563149" w:rsidRDefault="00563149" w:rsidP="00563149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«</w:t>
      </w:r>
      <w:proofErr w:type="spellStart"/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>Подколодновская</w:t>
      </w:r>
      <w:proofErr w:type="spellEnd"/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 xml:space="preserve"> средняя общеобразовательная школа»</w:t>
      </w:r>
    </w:p>
    <w:p w:rsidR="00563149" w:rsidRDefault="00563149" w:rsidP="00563149">
      <w:pPr>
        <w:rPr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563149" w:rsidTr="00563149">
        <w:trPr>
          <w:trHeight w:val="2586"/>
        </w:trPr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149" w:rsidRDefault="00563149">
            <w:pPr>
              <w:ind w:lef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МО________  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АбраменкоТ.М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./Протокол 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27.08.2014г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149" w:rsidRDefault="00563149">
            <w:pPr>
              <w:rPr>
                <w:sz w:val="24"/>
                <w:szCs w:val="24"/>
              </w:rPr>
            </w:pP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 по УР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ВасильченкоЛ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63149" w:rsidRDefault="005631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28августа 2014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149" w:rsidRDefault="00563149">
            <w:pPr>
              <w:rPr>
                <w:sz w:val="24"/>
                <w:szCs w:val="24"/>
              </w:rPr>
            </w:pP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Подколодновская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3149" w:rsidRDefault="005631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     </w:t>
            </w:r>
            <w:r>
              <w:rPr>
                <w:rFonts w:ascii="Times New Roman" w:hAnsi="Times New Roman"/>
                <w:sz w:val="24"/>
                <w:szCs w:val="24"/>
              </w:rPr>
              <w:t>/Лукина Л.И./</w:t>
            </w:r>
          </w:p>
          <w:p w:rsidR="00563149" w:rsidRDefault="005631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  от 29.08.2014г</w:t>
            </w:r>
          </w:p>
        </w:tc>
      </w:tr>
    </w:tbl>
    <w:p w:rsidR="00563149" w:rsidRDefault="00563149" w:rsidP="00563149">
      <w:pPr>
        <w:rPr>
          <w:sz w:val="28"/>
          <w:szCs w:val="28"/>
        </w:rPr>
      </w:pPr>
    </w:p>
    <w:p w:rsidR="00563149" w:rsidRDefault="00563149" w:rsidP="00563149">
      <w:pPr>
        <w:rPr>
          <w:sz w:val="28"/>
          <w:szCs w:val="28"/>
        </w:rPr>
      </w:pPr>
    </w:p>
    <w:p w:rsidR="00563149" w:rsidRDefault="00563149" w:rsidP="00563149">
      <w:pPr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563149" w:rsidRDefault="00563149" w:rsidP="00563149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Рабочая программа</w:t>
      </w:r>
    </w:p>
    <w:p w:rsidR="00563149" w:rsidRDefault="00563149" w:rsidP="0056314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по русский язык</w:t>
      </w:r>
    </w:p>
    <w:p w:rsidR="00563149" w:rsidRDefault="00563149" w:rsidP="0056314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2 класс</w:t>
      </w:r>
    </w:p>
    <w:p w:rsidR="00563149" w:rsidRDefault="00563149" w:rsidP="0056314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2014 – 2015 учебный год</w:t>
      </w:r>
    </w:p>
    <w:p w:rsidR="00563149" w:rsidRDefault="00563149" w:rsidP="00563149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63149" w:rsidRDefault="00563149" w:rsidP="00563149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Количество часов -   5 часов в неделю,  170 часов ,34 недели</w:t>
      </w:r>
    </w:p>
    <w:p w:rsidR="00563149" w:rsidRDefault="00563149" w:rsidP="00563149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63149" w:rsidRDefault="00563149" w:rsidP="00563149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63149" w:rsidRDefault="00563149" w:rsidP="00563149">
      <w:pPr>
        <w:shd w:val="clear" w:color="auto" w:fill="FFFFFF"/>
        <w:spacing w:after="0" w:line="240" w:lineRule="auto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на основе </w:t>
      </w:r>
      <w:r>
        <w:rPr>
          <w:rFonts w:ascii="Times New Roman" w:eastAsia="Times New Roman" w:hAnsi="Times New Roman" w:cs="Tahoma"/>
          <w:sz w:val="28"/>
          <w:szCs w:val="28"/>
        </w:rPr>
        <w:t xml:space="preserve">примерной программы и авторской  программ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В.П.Канакиной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>, В.Г.Горецкого Сборник рабочих программ  УМК «Школа России» 1-4 классы М.: Просвещение, 2011.</w:t>
      </w:r>
    </w:p>
    <w:p w:rsidR="00563149" w:rsidRDefault="00563149" w:rsidP="0056314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3149" w:rsidRDefault="00563149" w:rsidP="0056314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Учебник:</w:t>
      </w:r>
      <w:r>
        <w:rPr>
          <w:rFonts w:ascii="Times New Roman" w:eastAsia="Times New Roman" w:hAnsi="Times New Roman" w:cs="Tahoma"/>
          <w:sz w:val="28"/>
          <w:szCs w:val="28"/>
        </w:rPr>
        <w:t xml:space="preserve">  Русский язык. 2 класс [Текст] : учеб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 xml:space="preserve">. учреждений / В. П. </w:t>
      </w:r>
      <w:proofErr w:type="spellStart"/>
      <w:r>
        <w:rPr>
          <w:rFonts w:ascii="Times New Roman" w:eastAsia="Times New Roman" w:hAnsi="Times New Roman" w:cs="Tahoma"/>
          <w:sz w:val="28"/>
          <w:szCs w:val="28"/>
        </w:rPr>
        <w:t>Канакина</w:t>
      </w:r>
      <w:proofErr w:type="spellEnd"/>
      <w:r>
        <w:rPr>
          <w:rFonts w:ascii="Times New Roman" w:eastAsia="Times New Roman" w:hAnsi="Times New Roman" w:cs="Tahoma"/>
          <w:sz w:val="28"/>
          <w:szCs w:val="28"/>
        </w:rPr>
        <w:t>, В. Г. Горецкий. – М.</w:t>
      </w:r>
      <w:proofErr w:type="gramStart"/>
      <w:r>
        <w:rPr>
          <w:rFonts w:ascii="Times New Roman" w:eastAsia="Times New Roman" w:hAnsi="Times New Roman" w:cs="Tahoma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ahoma"/>
          <w:sz w:val="28"/>
          <w:szCs w:val="28"/>
        </w:rPr>
        <w:t xml:space="preserve"> Просвещение, 2012.</w:t>
      </w:r>
    </w:p>
    <w:p w:rsidR="00563149" w:rsidRDefault="00563149" w:rsidP="00563149">
      <w:pPr>
        <w:rPr>
          <w:rFonts w:ascii="Times New Roman" w:hAnsi="Times New Roman"/>
          <w:color w:val="000000"/>
          <w:sz w:val="28"/>
          <w:szCs w:val="28"/>
        </w:rPr>
      </w:pPr>
    </w:p>
    <w:p w:rsidR="00563149" w:rsidRDefault="00563149" w:rsidP="00563149">
      <w:pPr>
        <w:spacing w:after="0" w:line="240" w:lineRule="auto"/>
        <w:jc w:val="center"/>
        <w:rPr>
          <w:rFonts w:ascii="Times New Roman" w:eastAsia="MS Mincho" w:hAnsi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Рабочую программу составил учитель начальных классов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–А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лексеева Т.П.</w:t>
      </w:r>
      <w:r>
        <w:rPr>
          <w:rFonts w:ascii="Times New Roman" w:eastAsia="MS Mincho" w:hAnsi="Times New Roman"/>
          <w:b/>
          <w:i/>
          <w:sz w:val="28"/>
          <w:szCs w:val="28"/>
          <w:lang w:eastAsia="ja-JP"/>
        </w:rPr>
        <w:t xml:space="preserve"> </w:t>
      </w:r>
    </w:p>
    <w:p w:rsidR="00563149" w:rsidRDefault="00563149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3149" w:rsidRDefault="00563149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3149" w:rsidRDefault="00563149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4CD1" w:rsidRDefault="00214CD1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14CD1" w:rsidRDefault="00214CD1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Рабочая программа по русскому языку для 2 класса разработана на основе: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требований  Федерального  государственного образовательного стандарта начального общего образования;   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образовательной программы начального общего образования;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примерной программы и авторской 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В.П.Канакиной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В.Г.Горецкого Сборник рабочих программ  УМК «Школа России» 1-4 классы М.: Просвещение, 2011.;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программы формирования универсальных учебных действий (УУД)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 санитарно-эпидемиологических требований к условиям и организации обучения в ОУ (утверждены постановлением Главного   государственного санитарного врача РФ от 29.12.2010г. № 189)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учебного плана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Подколодновская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 2014-2015 учебный год;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годового учебного календарного графика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Подколодновская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2014-2015 учебный год;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Положения о  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перечня учебников, рекомендованных (допущенных) Министерством образования и науки РФ к использованию в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2014/2015учебный год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учебно-методического комплекта:    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В. П.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язык. Рабочие программы. 1–4 классы [Текст]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Г. Горецкий,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Н. Дементьева,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iCs/>
        </w:rPr>
        <w:t>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2 класс [Текст]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учреждений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 2 ч.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>, В. Г. Горецкий.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iCs/>
        </w:rPr>
        <w:t>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Рабочая тетрадь. 2 класс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2014.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1–4 классы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сборник диктантов и самостоятельных работ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>, Г. С. Щеголева.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2012.</w:t>
      </w:r>
    </w:p>
    <w:p w:rsidR="00214CD1" w:rsidRDefault="00214CD1" w:rsidP="00214CD1">
      <w:pPr>
        <w:pStyle w:val="ParagraphStyle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214CD1" w:rsidRDefault="00214CD1" w:rsidP="00214CD1">
      <w:pPr>
        <w:pStyle w:val="ParagraphStyle"/>
        <w:ind w:firstLine="360"/>
        <w:rPr>
          <w:rFonts w:ascii="Times New Roman" w:eastAsia="Times New Roman" w:hAnsi="Times New Roman" w:cs="Times New Roman"/>
          <w:color w:val="000000"/>
        </w:rPr>
      </w:pPr>
    </w:p>
    <w:p w:rsidR="00214CD1" w:rsidRDefault="00214CD1" w:rsidP="00214CD1">
      <w:pPr>
        <w:pStyle w:val="ParagraphStyle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Обучение русскому языку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ресурсом социализации личности. Предмет «Русский язык» играет важную роль в реализации основных целевых установок начального образования: становлении основ гражданской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эдентичности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Содержание предмета «Русский язык» направлено на формирование функциональной грамотности и коммуникативной компетентности, а успехи в его изучении способствуют лучшему усвоению других школьных дисциплин.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рабочая программа учитывает особенности класса. В 2  классе учащиеся в процессе изучения русского языка овладевают такими </w:t>
      </w:r>
      <w:proofErr w:type="spellStart"/>
      <w:r>
        <w:rPr>
          <w:rFonts w:ascii="Times New Roman" w:hAnsi="Times New Roman" w:cs="Times New Roman"/>
        </w:rPr>
        <w:t>общеучебными</w:t>
      </w:r>
      <w:proofErr w:type="spellEnd"/>
      <w:r>
        <w:rPr>
          <w:rFonts w:ascii="Times New Roman" w:hAnsi="Times New Roman" w:cs="Times New Roman"/>
        </w:rPr>
        <w:t xml:space="preserve"> интеллектуальными умениями,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опережающему. У учащихся формируются умения, связанные с информационной культурой: читать, писать, эффективно работать с учебной книгой, </w:t>
      </w:r>
      <w:r>
        <w:rPr>
          <w:rFonts w:ascii="Times New Roman" w:hAnsi="Times New Roman" w:cs="Times New Roman"/>
        </w:rPr>
        <w:lastRenderedPageBreak/>
        <w:t>пользоваться лингвистическими словарями и справочниками. Школьники выполняют задания творческого, исследовательского характера; собирают информацию в Интернет-ресурсах;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русского языка ученики могут сотрудничать в парах, в группах, умеют контролировать и оценивать друг друга, организовывать работу самостоятельно.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</w:t>
      </w:r>
      <w:proofErr w:type="gramStart"/>
      <w:r>
        <w:rPr>
          <w:rFonts w:ascii="Times New Roman" w:hAnsi="Times New Roman" w:cs="Times New Roman"/>
        </w:rPr>
        <w:t>познавательную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социокультурную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цели: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214CD1" w:rsidRDefault="00214CD1" w:rsidP="00214CD1">
      <w:pPr>
        <w:pStyle w:val="ParagraphStyle"/>
        <w:keepNext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Задачами </w:t>
      </w:r>
      <w:r>
        <w:rPr>
          <w:rFonts w:ascii="Times New Roman" w:hAnsi="Times New Roman" w:cs="Times New Roman"/>
        </w:rPr>
        <w:t>курса являются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:</w:t>
      </w:r>
    </w:p>
    <w:p w:rsidR="00214CD1" w:rsidRDefault="00214CD1" w:rsidP="00214CD1">
      <w:pPr>
        <w:pStyle w:val="ParagraphStyle"/>
        <w:keepLines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 w:cs="Times New Roman"/>
        </w:rPr>
        <w:t>морфемике</w:t>
      </w:r>
      <w:proofErr w:type="spellEnd"/>
      <w:r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14CD1" w:rsidRDefault="00214CD1" w:rsidP="00214CD1">
      <w:pPr>
        <w:pStyle w:val="ParagraphStyle"/>
        <w:spacing w:before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«Русский язык»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в духовно-нравственном развитии и воспитании младших школьников.</w:t>
      </w:r>
    </w:p>
    <w:p w:rsidR="00214CD1" w:rsidRDefault="00214CD1" w:rsidP="00214CD1">
      <w:pPr>
        <w:pStyle w:val="ParagraphStyle"/>
        <w:spacing w:before="120"/>
        <w:ind w:firstLine="360"/>
        <w:rPr>
          <w:rFonts w:ascii="Times New Roman" w:hAnsi="Times New Roman" w:cs="Times New Roman"/>
        </w:rPr>
      </w:pPr>
    </w:p>
    <w:p w:rsidR="00214CD1" w:rsidRDefault="00214CD1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рабочая программа учитывает особенности класса. Во 2  классе учащиеся в процессе изучения русского языка овладевают такими </w:t>
      </w:r>
      <w:proofErr w:type="spellStart"/>
      <w:r>
        <w:rPr>
          <w:rFonts w:ascii="Times New Roman" w:hAnsi="Times New Roman" w:cs="Times New Roman"/>
        </w:rPr>
        <w:t>общеучебными</w:t>
      </w:r>
      <w:proofErr w:type="spellEnd"/>
      <w:r>
        <w:rPr>
          <w:rFonts w:ascii="Times New Roman" w:hAnsi="Times New Roman" w:cs="Times New Roman"/>
        </w:rPr>
        <w:t xml:space="preserve"> интеллектуальными умениями,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опережающему. У учащихся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выполняют задания творческого, исследовательского характера; собирают информацию в Интернет-ресурсах; готовят проектные работы. Кроме того, в классе ученики продвинутого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русского языка ученики могут сотрудничать в парах, в группах, умеют контролировать и оценивать друг друга, организовывать работу самостоятельно.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 в учебном плане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 «Русский язык» во 2 классе согласно федеральному базисному учебному плану отводится 5 часов в неделю. Общее количество часов – 170 часов (34 недели).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lastRenderedPageBreak/>
        <w:t>Ценностные ориентиры содержания учебного предмета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по другим школьным предметам.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>Планируемые результаты усвоения учебного предмета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Программа обеспечивает достижения второклассниками определённых личностных,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и предметных результатов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Личностные результаты: 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–</w:t>
      </w:r>
      <w:r>
        <w:rPr>
          <w:rFonts w:ascii="Times New Roman" w:hAnsi="Times New Roman" w:cs="Times New Roman"/>
        </w:rPr>
        <w:t xml:space="preserve"> осознание языка как основного средства человеческого общения;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восприятие русского языка как явления национальной культуры; 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понимание того, что правильная устная и письменная речь является показателем индивидуальной культуры человека; 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способность к самооценке на основе наблюдения за собственной речью.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</w:rPr>
      </w:pP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результаты: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– </w:t>
      </w:r>
      <w:r>
        <w:rPr>
          <w:rFonts w:ascii="Times New Roman" w:hAnsi="Times New Roman" w:cs="Times New Roman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-способность ориентироваться в целях, задачах, средствах и условиях общения;                           -     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-стремление к более точному выражению собственного мнения и позиции; умение задавать вопросы.</w:t>
      </w:r>
    </w:p>
    <w:p w:rsidR="00214CD1" w:rsidRDefault="00214CD1" w:rsidP="00214CD1">
      <w:pPr>
        <w:pStyle w:val="ParagraphStyle"/>
        <w:spacing w:before="6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Предметные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>результаты: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– </w:t>
      </w:r>
      <w:r>
        <w:rPr>
          <w:rFonts w:ascii="Times New Roman" w:hAnsi="Times New Roman" w:cs="Times New Roman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-умение проверять написанное;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-способность контролировать свои действия, проверять </w:t>
      </w:r>
      <w:proofErr w:type="gramStart"/>
      <w:r>
        <w:rPr>
          <w:rFonts w:ascii="Times New Roman" w:hAnsi="Times New Roman" w:cs="Times New Roman"/>
        </w:rPr>
        <w:t>написанное</w:t>
      </w:r>
      <w:proofErr w:type="gramEnd"/>
      <w:r>
        <w:rPr>
          <w:rFonts w:ascii="Times New Roman" w:hAnsi="Times New Roman" w:cs="Times New Roman"/>
        </w:rPr>
        <w:t>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 и предметные результаты усвоения учебного предмета</w:t>
      </w:r>
    </w:p>
    <w:p w:rsidR="00214CD1" w:rsidRDefault="00214CD1" w:rsidP="00214CD1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«Русский язык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вляются следующие умения: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осознавать роль языка и речи в жизни людей;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достижения этих результатов служат тексты учебника.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«Русский язык»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универсальных учебных действий (УУД).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проговаривать последовательность действий на уроке;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высказывать своё предположение (версию) на основе работы с материалом учебника;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работать по предложенному учителем плану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Средством формирования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служит проблемно-диалогическая технология.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ответы на вопросы в тексте, иллюстрациях;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делать выводы в результате совместной работы класса и учителя;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Средством формирования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служат тексты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выразительно читать и пересказывать текст;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учиться работать в паре, группе;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роли (лидера, исполнителя).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«Русский язык»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воспринимать на слух тексты в исполнении учителя, учащихся;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осознанно, правильно, выразительно читать целыми словами;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делить текст на части, озаглавливать части;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 и выборочно пересказывать текст;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безударные слоги;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делить слова на части для переноса;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производить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слов и соотносить количество звуков и букв в доступных двусложных словах;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правильно списывать слова, предложения, текст, проверять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сравнивая с образцом;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видеть опасные места в словах, видеть в словах изученные орфограммы;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писать без ошибок большую букву в именах, отчествах, фамилиях людей, кличках животных, географических названиях;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буквосочетания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словах;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обозначения мягкости согласных на конце и в середине слова;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с непроверяемыми написаниями, определённые программой;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предлоги раздельно с другими словами; различать одинаковые по написанию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приставки и предлоги; графически объяснять выбор написаний в словах с изученными орфограммами;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и исправлять орфографические ошибки на изученные правила;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обращать внимание на особенности употребления слов;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составлять предложения из слов, предложения на заданную тему;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составлять небольшой текст (4–5 предложений) по картинке или на заданную тему с помощью учителя и записывать его.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должны сделать первый шаг в осознании себя носителями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 почувствовать интерес к его изучению и осознать смысл этого</w:t>
      </w:r>
    </w:p>
    <w:p w:rsidR="00214CD1" w:rsidRDefault="00214CD1" w:rsidP="00214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изучения: родной язык необходимо изучать, чтобы лучше, успешнее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пользоваться при общении с другими людьми.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>Содержание изучаемого курса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79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Лексика, фонетика, грамматика, правописание и развитие речи (170ч.)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Наша  речь (4 ч).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 (5 ч).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Предложение (12 ч).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Слова, слова, слова…(22 ч)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разноместностью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слов. Правила переноса слов с одной строки на другую. Упражнение в переносе слов.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Звуки и буквы (34 ч).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и буквы. Уточнение представлений о звуках и буквах русского языка. Условное обозначение звуков речи.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признаки гласных звуков?  Их смыслоразличительная роль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  в 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слоге корня. Введение правила. Упражнение в обосновании способов проверки безударных гласных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Правописание буквосочетаний с шипящими звуками (29ч)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 признаки согласных звуков, их смыслоразличительная роль  в слове. Буквы, обозначающие согласные звуки. Согласный звук  </w:t>
      </w:r>
      <w:r>
        <w:rPr>
          <w:rFonts w:ascii="Symbol" w:eastAsia="Times New Roman" w:hAnsi="Symbol" w:cs="Arial"/>
          <w:color w:val="000000"/>
          <w:sz w:val="24"/>
          <w:szCs w:val="24"/>
        </w:rPr>
        <w:sym w:font="Symbol" w:char="005B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>
        <w:rPr>
          <w:rFonts w:ascii="Symbol" w:eastAsia="Times New Roman" w:hAnsi="Symbol" w:cs="Arial"/>
          <w:color w:val="000000"/>
          <w:sz w:val="24"/>
          <w:szCs w:val="24"/>
        </w:rPr>
        <w:sym w:font="Symbol" w:char="005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буква «и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Упражнение в правописании гласных и согласных в корне  однокоренных слов и форм одного  и того же слова.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правописании слов с изученными орфограммами.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 речи (47 ч)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 как часть речи 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Имя прилагательное как часть речи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год (17 ч).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 с непроверяемыми написаниями: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щавель, яблоня, ягода, январь.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Чистописание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гигиенических навыков письма: правильная посадка, положение тетради, ручки и т.д.</w:t>
      </w:r>
    </w:p>
    <w:p w:rsidR="00214CD1" w:rsidRDefault="00214CD1" w:rsidP="00214CD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и,ш,И,Ш,п,р,т,г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л,м,Л,М,я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у,ц,щ,У,Ц,Щ,Ч,ч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с,С,е,Е,о,О,а,д,б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ь,ы,ъ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варианты в соединениях; 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н,ю,Н,Ю,к,К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В,З,з,Э,э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,ж,Х,х,ф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8) Ф,У,Т,Р,Б,Д.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переводу детей на письмо в тетрадях с разлиновкой в одну линию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Связное, ритмичное письмо слов и 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Рабочие программы. 1–4 классы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 xml:space="preserve">, В. Г. Горецкий, М. В. </w:t>
      </w:r>
      <w:proofErr w:type="spellStart"/>
      <w:r>
        <w:rPr>
          <w:rFonts w:ascii="Times New Roman" w:hAnsi="Times New Roman" w:cs="Times New Roman"/>
        </w:rPr>
        <w:t>Бойкина</w:t>
      </w:r>
      <w:proofErr w:type="spellEnd"/>
      <w:r>
        <w:rPr>
          <w:rFonts w:ascii="Times New Roman" w:hAnsi="Times New Roman" w:cs="Times New Roman"/>
        </w:rPr>
        <w:t xml:space="preserve">, М. Н. Дементьева, Н. А. </w:t>
      </w:r>
      <w:proofErr w:type="spellStart"/>
      <w:r>
        <w:rPr>
          <w:rFonts w:ascii="Times New Roman" w:hAnsi="Times New Roman" w:cs="Times New Roman"/>
        </w:rPr>
        <w:t>Стефаненко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2011.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iCs/>
        </w:rPr>
        <w:t>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2 класс [Текст]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>, В. Г. Горецкий.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iCs/>
        </w:rPr>
        <w:t>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Рабочая тетрадь. 2 класс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4. </w:t>
      </w:r>
      <w:proofErr w:type="spellStart"/>
      <w:r>
        <w:rPr>
          <w:rFonts w:ascii="Times New Roman" w:hAnsi="Times New Roman" w:cs="Times New Roman"/>
          <w:iCs/>
        </w:rPr>
        <w:t>Канакина</w:t>
      </w:r>
      <w:proofErr w:type="spellEnd"/>
      <w:r>
        <w:rPr>
          <w:rFonts w:ascii="Times New Roman" w:hAnsi="Times New Roman" w:cs="Times New Roman"/>
          <w:iCs/>
        </w:rPr>
        <w:t>, В. П.</w:t>
      </w:r>
      <w:r>
        <w:rPr>
          <w:rFonts w:ascii="Times New Roman" w:hAnsi="Times New Roman" w:cs="Times New Roman"/>
        </w:rPr>
        <w:t xml:space="preserve"> Русский язык. 1–4 классы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сборник диктантов и самостоятельных работ / В. П. </w:t>
      </w:r>
      <w:proofErr w:type="spellStart"/>
      <w:r>
        <w:rPr>
          <w:rFonts w:ascii="Times New Roman" w:hAnsi="Times New Roman" w:cs="Times New Roman"/>
        </w:rPr>
        <w:t>Канакина</w:t>
      </w:r>
      <w:proofErr w:type="spellEnd"/>
      <w:r>
        <w:rPr>
          <w:rFonts w:ascii="Times New Roman" w:hAnsi="Times New Roman" w:cs="Times New Roman"/>
        </w:rPr>
        <w:t>, Г. С. Щеголева.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2012.</w:t>
      </w:r>
    </w:p>
    <w:p w:rsidR="00214CD1" w:rsidRDefault="00214CD1" w:rsidP="00214CD1">
      <w:pPr>
        <w:pStyle w:val="ParagraphStyle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>
        <w:rPr>
          <w:rFonts w:ascii="Times New Roman" w:hAnsi="Times New Roman" w:cs="Times New Roman"/>
          <w:iCs/>
        </w:rPr>
        <w:t>Русский</w:t>
      </w:r>
      <w:r>
        <w:rPr>
          <w:rFonts w:ascii="Times New Roman" w:hAnsi="Times New Roman" w:cs="Times New Roman"/>
        </w:rPr>
        <w:t xml:space="preserve"> язык. 2 класс [Электронный ресурс] :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рил. к учеб. В. П. </w:t>
      </w:r>
      <w:proofErr w:type="spellStart"/>
      <w:r>
        <w:rPr>
          <w:rFonts w:ascii="Times New Roman" w:hAnsi="Times New Roman" w:cs="Times New Roman"/>
        </w:rPr>
        <w:t>Канакиной</w:t>
      </w:r>
      <w:proofErr w:type="spellEnd"/>
      <w:r>
        <w:rPr>
          <w:rFonts w:ascii="Times New Roman" w:hAnsi="Times New Roman" w:cs="Times New Roman"/>
        </w:rPr>
        <w:t>. – М. : Просвещение, 2011. –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(СD-ROM).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</w:rPr>
        <w:t>Технические средства обучения</w:t>
      </w:r>
    </w:p>
    <w:p w:rsidR="00214CD1" w:rsidRDefault="00214CD1" w:rsidP="00214CD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Персональный компьютер</w:t>
      </w:r>
    </w:p>
    <w:p w:rsidR="00214CD1" w:rsidRDefault="00214CD1" w:rsidP="00214CD1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214CD1" w:rsidRDefault="00214CD1" w:rsidP="00214CD1">
      <w:pPr>
        <w:pStyle w:val="ParagraphStyle"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F44ED1" w:rsidRDefault="00F44ED1"/>
    <w:sectPr w:rsidR="00F44ED1" w:rsidSect="00F4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49" w:rsidRDefault="00563149" w:rsidP="00563149">
      <w:pPr>
        <w:spacing w:after="0" w:line="240" w:lineRule="auto"/>
      </w:pPr>
      <w:r>
        <w:separator/>
      </w:r>
    </w:p>
  </w:endnote>
  <w:endnote w:type="continuationSeparator" w:id="1">
    <w:p w:rsidR="00563149" w:rsidRDefault="00563149" w:rsidP="0056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49" w:rsidRDefault="00563149" w:rsidP="00563149">
      <w:pPr>
        <w:spacing w:after="0" w:line="240" w:lineRule="auto"/>
      </w:pPr>
      <w:r>
        <w:separator/>
      </w:r>
    </w:p>
  </w:footnote>
  <w:footnote w:type="continuationSeparator" w:id="1">
    <w:p w:rsidR="00563149" w:rsidRDefault="00563149" w:rsidP="00563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CD1"/>
    <w:rsid w:val="00214CD1"/>
    <w:rsid w:val="00563149"/>
    <w:rsid w:val="00F4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4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56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149"/>
  </w:style>
  <w:style w:type="paragraph" w:styleId="a5">
    <w:name w:val="footer"/>
    <w:basedOn w:val="a"/>
    <w:link w:val="a6"/>
    <w:uiPriority w:val="99"/>
    <w:semiHidden/>
    <w:unhideWhenUsed/>
    <w:rsid w:val="0056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149"/>
  </w:style>
  <w:style w:type="table" w:styleId="a7">
    <w:name w:val="Table Grid"/>
    <w:basedOn w:val="a1"/>
    <w:uiPriority w:val="59"/>
    <w:rsid w:val="00563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4087</Words>
  <Characters>23301</Characters>
  <Application>Microsoft Office Word</Application>
  <DocSecurity>0</DocSecurity>
  <Lines>194</Lines>
  <Paragraphs>54</Paragraphs>
  <ScaleCrop>false</ScaleCrop>
  <Company>Your Company Name</Company>
  <LinksUpToDate>false</LinksUpToDate>
  <CharactersWithSpaces>27334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2002-01-03T00:37:00Z</dcterms:created>
  <dcterms:modified xsi:type="dcterms:W3CDTF">2014-11-07T06:22:00Z</dcterms:modified>
</cp:coreProperties>
</file>